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Rubrik 1"/>
        <w:rPr>
          <w:rFonts w:ascii="Arial"/>
          <w:sz w:val="36"/>
          <w:szCs w:val="36"/>
        </w:rPr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-506730</wp:posOffset>
            </wp:positionH>
            <wp:positionV relativeFrom="page">
              <wp:posOffset>330200</wp:posOffset>
            </wp:positionV>
            <wp:extent cx="2421922" cy="111991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001.gif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1922" cy="111991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Rubrik 1"/>
        <w:rPr>
          <w:rFonts w:ascii="Arial"/>
          <w:sz w:val="36"/>
          <w:szCs w:val="36"/>
        </w:rPr>
      </w:pPr>
    </w:p>
    <w:p>
      <w:pPr>
        <w:pStyle w:val="Rubrik 1"/>
        <w:rPr>
          <w:rFonts w:ascii="Arial"/>
          <w:sz w:val="36"/>
          <w:szCs w:val="36"/>
        </w:rPr>
      </w:pPr>
    </w:p>
    <w:p>
      <w:pPr>
        <w:pStyle w:val="Rubrik 1"/>
        <w:rPr>
          <w:rFonts w:ascii="Arial"/>
          <w:sz w:val="36"/>
          <w:szCs w:val="36"/>
        </w:rPr>
      </w:pPr>
    </w:p>
    <w:p>
      <w:pPr>
        <w:pStyle w:val="Rubrik 1"/>
        <w:rPr>
          <w:rFonts w:ascii="Arial" w:cs="Arial" w:hAnsi="Arial" w:eastAsia="Arial"/>
          <w:sz w:val="36"/>
          <w:szCs w:val="36"/>
        </w:rPr>
      </w:pPr>
      <w:r>
        <w:rPr>
          <w:rFonts w:ascii="Arial"/>
          <w:sz w:val="36"/>
          <w:szCs w:val="36"/>
          <w:rtl w:val="0"/>
          <w:lang w:val="sv-SE"/>
        </w:rPr>
        <w:t>Idrotten som f</w:t>
      </w:r>
      <w:r>
        <w:rPr>
          <w:rFonts w:hAnsi="Arial" w:hint="default"/>
          <w:sz w:val="36"/>
          <w:szCs w:val="36"/>
          <w:rtl w:val="0"/>
          <w:lang w:val="sv-SE"/>
        </w:rPr>
        <w:t>ö</w:t>
      </w:r>
      <w:r>
        <w:rPr>
          <w:rFonts w:ascii="Arial"/>
          <w:sz w:val="36"/>
          <w:szCs w:val="36"/>
          <w:rtl w:val="0"/>
          <w:lang w:val="sv-SE"/>
        </w:rPr>
        <w:t>rebild</w:t>
      </w:r>
    </w:p>
    <w:p>
      <w:pPr>
        <w:pStyle w:val="Normal"/>
        <w:rPr>
          <w:rFonts w:ascii="Arial" w:cs="Arial" w:hAnsi="Arial" w:eastAsia="Arial"/>
          <w:sz w:val="36"/>
          <w:szCs w:val="36"/>
        </w:rPr>
      </w:pPr>
      <w:r>
        <w:rPr>
          <w:rFonts w:ascii="Arial"/>
          <w:sz w:val="36"/>
          <w:szCs w:val="36"/>
          <w:rtl w:val="0"/>
          <w:lang w:val="sv-SE"/>
        </w:rPr>
        <w:t>- Drogf</w:t>
      </w:r>
      <w:r>
        <w:rPr>
          <w:rFonts w:hAnsi="Arial" w:hint="default"/>
          <w:sz w:val="36"/>
          <w:szCs w:val="36"/>
          <w:rtl w:val="0"/>
          <w:lang w:val="sv-SE"/>
        </w:rPr>
        <w:t>ö</w:t>
      </w:r>
      <w:r>
        <w:rPr>
          <w:rFonts w:ascii="Arial"/>
          <w:sz w:val="36"/>
          <w:szCs w:val="36"/>
          <w:rtl w:val="0"/>
          <w:lang w:val="sv-SE"/>
        </w:rPr>
        <w:t>rebyggande arbete som drivkraft !</w:t>
      </w:r>
    </w:p>
    <w:p>
      <w:pPr>
        <w:pStyle w:val="Normal"/>
        <w:rPr>
          <w:rFonts w:ascii="Arial" w:cs="Arial" w:hAnsi="Arial" w:eastAsia="Arial"/>
        </w:rPr>
      </w:pPr>
    </w:p>
    <w:p>
      <w:pPr>
        <w:pStyle w:val="Normal"/>
        <w:rPr>
          <w:rFonts w:ascii="Arial" w:cs="Arial" w:hAnsi="Arial" w:eastAsia="Arial"/>
        </w:rPr>
      </w:pPr>
    </w:p>
    <w:p>
      <w:pPr>
        <w:pStyle w:val="Rubrik 5"/>
        <w:rPr>
          <w:sz w:val="44"/>
          <w:szCs w:val="44"/>
        </w:rPr>
      </w:pPr>
    </w:p>
    <w:p>
      <w:pPr>
        <w:pStyle w:val="Rubrik 5"/>
        <w:jc w:val="left"/>
        <w:rPr>
          <w:sz w:val="44"/>
          <w:szCs w:val="44"/>
        </w:rPr>
      </w:pPr>
    </w:p>
    <w:p>
      <w:pPr>
        <w:pStyle w:val="Rubrik 5"/>
        <w:rPr>
          <w:rtl w:val="0"/>
        </w:rPr>
      </w:pPr>
      <w:r>
        <w:rPr>
          <w:rFonts w:ascii="Arial" w:cs="Arial Unicode MS" w:hAnsi="Arial Unicode MS" w:eastAsia="Arial Unicode MS"/>
          <w:rtl w:val="0"/>
          <w:lang w:val="sv-SE"/>
        </w:rPr>
        <w:t>V</w:t>
      </w:r>
      <w:r>
        <w:rPr>
          <w:rFonts w:ascii="Arial Unicode MS" w:cs="Arial Unicode MS" w:hAnsi="Arial" w:eastAsia="Arial Unicode MS" w:hint="default"/>
          <w:rtl w:val="0"/>
          <w:lang w:val="sv-SE"/>
        </w:rPr>
        <w:t>å</w:t>
      </w:r>
      <w:r>
        <w:rPr>
          <w:rFonts w:ascii="Arial" w:cs="Arial Unicode MS" w:hAnsi="Arial Unicode MS" w:eastAsia="Arial Unicode MS"/>
          <w:rtl w:val="0"/>
          <w:lang w:val="sv-SE"/>
        </w:rPr>
        <w:t>r Idrottsf</w:t>
      </w:r>
      <w:r>
        <w:rPr>
          <w:rFonts w:ascii="Arial Unicode MS" w:cs="Arial Unicode MS" w:hAnsi="Arial" w:eastAsia="Arial Unicode MS" w:hint="default"/>
          <w:rtl w:val="0"/>
          <w:lang w:val="sv-SE"/>
        </w:rPr>
        <w:t>ö</w:t>
      </w:r>
      <w:r>
        <w:rPr>
          <w:rFonts w:ascii="Arial" w:cs="Arial Unicode MS" w:hAnsi="Arial Unicode MS" w:eastAsia="Arial Unicode MS"/>
          <w:rtl w:val="0"/>
          <w:lang w:val="sv-SE"/>
        </w:rPr>
        <w:t>rening</w:t>
      </w:r>
    </w:p>
    <w:p>
      <w:pPr>
        <w:pStyle w:val="Rubrik 5"/>
        <w:rPr>
          <w:b w:val="0"/>
          <w:bCs w:val="0"/>
          <w:sz w:val="40"/>
          <w:szCs w:val="40"/>
        </w:rPr>
      </w:pPr>
      <w:r>
        <w:rPr>
          <w:rFonts w:ascii="Arial" w:cs="Arial Unicode MS" w:hAnsi="Arial Unicode MS" w:eastAsia="Arial Unicode MS"/>
          <w:b w:val="0"/>
          <w:bCs w:val="0"/>
          <w:sz w:val="40"/>
          <w:szCs w:val="40"/>
          <w:rtl w:val="0"/>
          <w:lang w:val="sv-SE"/>
        </w:rPr>
        <w:t>M</w:t>
      </w:r>
      <w:r>
        <w:rPr>
          <w:rFonts w:ascii="Arial Unicode MS" w:cs="Arial Unicode MS" w:hAnsi="Arial" w:eastAsia="Arial Unicode MS" w:hint="default"/>
          <w:b w:val="0"/>
          <w:bCs w:val="0"/>
          <w:sz w:val="40"/>
          <w:szCs w:val="40"/>
          <w:rtl w:val="0"/>
          <w:lang w:val="sv-SE"/>
        </w:rPr>
        <w:t>ä</w:t>
      </w:r>
      <w:r>
        <w:rPr>
          <w:rFonts w:ascii="Arial" w:cs="Arial Unicode MS" w:hAnsi="Arial Unicode MS" w:eastAsia="Arial Unicode MS"/>
          <w:b w:val="0"/>
          <w:bCs w:val="0"/>
          <w:sz w:val="40"/>
          <w:szCs w:val="40"/>
          <w:rtl w:val="0"/>
          <w:lang w:val="sv-SE"/>
        </w:rPr>
        <w:t>larstadens Konst</w:t>
      </w:r>
      <w:r>
        <w:rPr>
          <w:rFonts w:ascii="Arial Unicode MS" w:cs="Arial Unicode MS" w:hAnsi="Arial" w:eastAsia="Arial Unicode MS" w:hint="default"/>
          <w:b w:val="0"/>
          <w:bCs w:val="0"/>
          <w:sz w:val="40"/>
          <w:szCs w:val="40"/>
          <w:rtl w:val="0"/>
          <w:lang w:val="sv-SE"/>
        </w:rPr>
        <w:t>å</w:t>
      </w:r>
      <w:r>
        <w:rPr>
          <w:rFonts w:ascii="Arial" w:cs="Arial Unicode MS" w:hAnsi="Arial Unicode MS" w:eastAsia="Arial Unicode MS"/>
          <w:b w:val="0"/>
          <w:bCs w:val="0"/>
          <w:sz w:val="40"/>
          <w:szCs w:val="40"/>
          <w:rtl w:val="0"/>
          <w:lang w:val="sv-SE"/>
        </w:rPr>
        <w:t>kningsklubb</w:t>
      </w:r>
    </w:p>
    <w:p>
      <w:pPr>
        <w:pStyle w:val="Normal"/>
        <w:jc w:val="center"/>
        <w:rPr>
          <w:sz w:val="22"/>
          <w:szCs w:val="22"/>
        </w:rPr>
      </w:pPr>
    </w:p>
    <w:p>
      <w:pPr>
        <w:pStyle w:val="Rubrik 5"/>
        <w:rPr>
          <w:sz w:val="56"/>
          <w:szCs w:val="56"/>
        </w:rPr>
      </w:pPr>
      <w:r>
        <w:rPr>
          <w:rFonts w:ascii="Arial" w:cs="Arial Unicode MS" w:hAnsi="Arial Unicode MS" w:eastAsia="Arial Unicode MS"/>
          <w:sz w:val="56"/>
          <w:szCs w:val="56"/>
          <w:rtl w:val="0"/>
          <w:lang w:val="sv-SE"/>
        </w:rPr>
        <w:t>Drogpolicy</w:t>
      </w:r>
    </w:p>
    <w:p>
      <w:pPr>
        <w:pStyle w:val="Normal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/>
          <w:sz w:val="48"/>
          <w:szCs w:val="48"/>
          <w:rtl w:val="0"/>
          <w:lang w:val="sv-SE"/>
        </w:rPr>
        <w:t>- med tillh</w:t>
      </w:r>
      <w:r>
        <w:rPr>
          <w:rFonts w:hAnsi="Arial" w:hint="default"/>
          <w:sz w:val="48"/>
          <w:szCs w:val="48"/>
          <w:rtl w:val="0"/>
          <w:lang w:val="sv-SE"/>
        </w:rPr>
        <w:t>ö</w:t>
      </w:r>
      <w:r>
        <w:rPr>
          <w:rFonts w:ascii="Arial"/>
          <w:sz w:val="48"/>
          <w:szCs w:val="48"/>
          <w:rtl w:val="0"/>
          <w:lang w:val="sv-SE"/>
        </w:rPr>
        <w:t>rande handlingsplan</w:t>
      </w:r>
      <w:r>
        <w:rPr>
          <w:rFonts w:ascii="Arial" w:cs="Arial" w:hAnsi="Arial" w:eastAsia="Arial"/>
          <w:sz w:val="48"/>
          <w:szCs w:val="48"/>
          <w:rtl w:val="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1082440</wp:posOffset>
            </wp:positionH>
            <wp:positionV relativeFrom="line">
              <wp:posOffset>478048</wp:posOffset>
            </wp:positionV>
            <wp:extent cx="3578059" cy="3669137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hja-rta_mkk.jp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8059" cy="36691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sv-SE"/>
        </w:rPr>
        <w:t>Anna Iderbring Johansson</w:t>
      </w:r>
    </w:p>
    <w:p>
      <w:pPr>
        <w:pStyle w:val="Normal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sv-SE"/>
        </w:rPr>
        <w:t>SISU Idrottsutbildarna V</w:t>
      </w:r>
      <w:r>
        <w:rPr>
          <w:rFonts w:ascii="Arial Unicode MS" w:cs="Arial Unicode MS" w:hAnsi="Times New Roman" w:eastAsia="Arial Unicode MS" w:hint="default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rtl w:val="0"/>
          <w:lang w:val="sv-SE"/>
        </w:rPr>
        <w:t>stmanland</w:t>
      </w:r>
    </w:p>
    <w:p>
      <w:pPr>
        <w:pStyle w:val="Normal"/>
        <w:rPr>
          <w:lang w:val="de-DE"/>
        </w:rPr>
      </w:pPr>
      <w:r>
        <w:rPr>
          <w:rFonts w:ascii="Times New Roman" w:cs="Arial Unicode MS" w:hAnsi="Arial Unicode MS" w:eastAsia="Arial Unicode MS"/>
          <w:rtl w:val="0"/>
          <w:lang w:val="de-DE"/>
        </w:rPr>
        <w:t>Telefon: 010-476 48 32, 072-734 57 44</w:t>
      </w:r>
    </w:p>
    <w:p>
      <w:pPr>
        <w:pStyle w:val="Normal"/>
        <w:rPr>
          <w:lang w:val="de-DE"/>
        </w:rPr>
      </w:pPr>
      <w:r>
        <w:rPr>
          <w:rFonts w:ascii="Times New Roman" w:cs="Arial Unicode MS" w:hAnsi="Arial Unicode MS" w:eastAsia="Arial Unicode MS"/>
          <w:rtl w:val="0"/>
          <w:lang w:val="de-DE"/>
        </w:rPr>
        <w:t>E-post: anna.iderbring@sisu.vstm.rf.se</w:t>
      </w:r>
    </w:p>
    <w:p>
      <w:pPr>
        <w:pStyle w:val="Rubrik 1"/>
        <w:rPr>
          <w:lang w:val="de-DE"/>
        </w:rPr>
      </w:pPr>
    </w:p>
    <w:p>
      <w:pPr>
        <w:pStyle w:val="Rubrik 1"/>
        <w:rPr>
          <w:sz w:val="28"/>
          <w:szCs w:val="28"/>
          <w:lang w:val="de-DE"/>
        </w:rPr>
      </w:pPr>
      <w:r>
        <w:rPr>
          <w:rFonts w:ascii="Arial"/>
          <w:sz w:val="28"/>
          <w:szCs w:val="28"/>
          <w:rtl w:val="0"/>
          <w:lang w:val="de-DE"/>
        </w:rPr>
        <w:t>Inledning</w:t>
      </w:r>
    </w:p>
    <w:p>
      <w:pPr>
        <w:pStyle w:val="Normal"/>
        <w:rPr>
          <w:sz w:val="20"/>
          <w:szCs w:val="20"/>
          <w:lang w:val="de-DE"/>
        </w:rPr>
      </w:pPr>
    </w:p>
    <w:p>
      <w:pPr>
        <w:pStyle w:val="Rubrik 6"/>
        <w:rPr>
          <w:rtl w:val="0"/>
        </w:rPr>
      </w:pPr>
      <w:r>
        <w:rPr>
          <w:rFonts w:ascii="Times New Roman" w:cs="Arial Unicode MS" w:hAnsi="Arial Unicode MS" w:eastAsia="Arial Unicode MS"/>
          <w:rtl w:val="0"/>
          <w:lang w:val="sv-SE"/>
        </w:rPr>
        <w:t xml:space="preserve">Definition 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ljande definieras som en drog i det h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dokumentet</w:t>
      </w:r>
    </w:p>
    <w:p>
      <w:pPr>
        <w:pStyle w:val="Normal"/>
        <w:rPr>
          <w:sz w:val="20"/>
          <w:szCs w:val="20"/>
        </w:rPr>
      </w:pP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–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Tobak (snusning och 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kning)</w:t>
      </w:r>
    </w:p>
    <w:p>
      <w:pPr>
        <w:pStyle w:val="Normal"/>
        <w:rPr>
          <w:sz w:val="20"/>
          <w:szCs w:val="20"/>
        </w:rPr>
      </w:pP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–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Alkohol</w:t>
      </w:r>
    </w:p>
    <w:p>
      <w:pPr>
        <w:pStyle w:val="Normal"/>
        <w:rPr>
          <w:sz w:val="20"/>
          <w:szCs w:val="20"/>
        </w:rPr>
      </w:pP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–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Narkotika</w:t>
      </w:r>
    </w:p>
    <w:p>
      <w:pPr>
        <w:pStyle w:val="Normal"/>
        <w:rPr>
          <w:sz w:val="20"/>
          <w:szCs w:val="20"/>
        </w:rPr>
      </w:pP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–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Dopningspreparat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i w:val="1"/>
          <w:iCs w:val="1"/>
          <w:color w:val="ff0000"/>
          <w:sz w:val="20"/>
          <w:szCs w:val="20"/>
          <w:u w:color="ff0000"/>
          <w:rtl w:val="0"/>
          <w:lang w:val="sv-SE"/>
        </w:rPr>
        <w:t xml:space="preserve"> 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idrottsf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rening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 M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larstadens Konst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kningsklubb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bedriver en ideell verksamhet som ska fr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mja (enligt idrottens m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ldokument "Idrotten vill") s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 fysisk som psykisk, social och kulturell utveckling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medlemmar. Idrottsf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reningen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rfogar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ver en stor m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lgrupp barn och ungdomar. Vi vill ta ansvar och erbjuda dem en drogfri uppv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xtmilj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. 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idrottsf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rening har d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tagit 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llning och utformat riktlinjer (en drogpolicy)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ndandet av droger i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 verksamhet. Vi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 medvetna om att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ledare/tr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nare/f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ldrar och aktiva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viktiga goda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rebilder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aktiva barn och ungdomar.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Syftet med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rt drogf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rebyggande arbete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att "lyfta" och medvetandeg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rollen som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rebild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ledare/tr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nare/f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ldrar och aktiva. Vi vill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ven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rka det som redan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bra och mer tydligt och uttalat arbeta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att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rhindra,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ndning av droger och nyrekrytering bland barn och ungdomar.   </w:t>
      </w:r>
    </w:p>
    <w:p>
      <w:pPr>
        <w:pStyle w:val="Normal"/>
        <w:rPr>
          <w:i w:val="1"/>
          <w:iCs w:val="1"/>
        </w:rPr>
      </w:pPr>
    </w:p>
    <w:p>
      <w:pPr>
        <w:pStyle w:val="Normal"/>
        <w:rPr>
          <w:i w:val="1"/>
          <w:iCs w:val="1"/>
        </w:rPr>
      </w:pPr>
    </w:p>
    <w:p>
      <w:pPr>
        <w:pStyle w:val="Rubrik 2"/>
        <w:rPr>
          <w:color w:val="000000"/>
          <w:sz w:val="28"/>
          <w:szCs w:val="28"/>
          <w:u w:color="000000"/>
        </w:rPr>
      </w:pPr>
      <w:r>
        <w:rPr>
          <w:rFonts w:ascii="Arial" w:cs="Arial Unicode MS" w:hAnsi="Arial Unicode MS" w:eastAsia="Arial Unicode MS"/>
          <w:color w:val="000000"/>
          <w:sz w:val="28"/>
          <w:szCs w:val="28"/>
          <w:u w:color="000000"/>
          <w:rtl w:val="0"/>
          <w:lang w:val="sv-SE"/>
        </w:rPr>
        <w:t>V</w:t>
      </w:r>
      <w:r>
        <w:rPr>
          <w:rFonts w:ascii="Arial Unicode MS" w:cs="Arial Unicode MS" w:hAnsi="Arial" w:eastAsia="Arial Unicode MS" w:hint="default"/>
          <w:color w:val="000000"/>
          <w:sz w:val="28"/>
          <w:szCs w:val="28"/>
          <w:u w:color="000000"/>
          <w:rtl w:val="0"/>
          <w:lang w:val="sv-SE"/>
        </w:rPr>
        <w:t>å</w:t>
      </w:r>
      <w:r>
        <w:rPr>
          <w:rFonts w:ascii="Arial" w:cs="Arial Unicode MS" w:hAnsi="Arial Unicode MS" w:eastAsia="Arial Unicode MS"/>
          <w:color w:val="000000"/>
          <w:sz w:val="28"/>
          <w:szCs w:val="28"/>
          <w:u w:color="000000"/>
          <w:rtl w:val="0"/>
          <w:lang w:val="sv-SE"/>
        </w:rPr>
        <w:t>r Idrottsf</w:t>
      </w:r>
      <w:r>
        <w:rPr>
          <w:rFonts w:ascii="Arial Unicode MS" w:cs="Arial Unicode MS" w:hAnsi="Arial" w:eastAsia="Arial Unicode MS" w:hint="default"/>
          <w:color w:val="000000"/>
          <w:sz w:val="28"/>
          <w:szCs w:val="28"/>
          <w:u w:color="000000"/>
          <w:rtl w:val="0"/>
          <w:lang w:val="sv-SE"/>
        </w:rPr>
        <w:t>ö</w:t>
      </w:r>
      <w:r>
        <w:rPr>
          <w:rFonts w:ascii="Arial" w:cs="Arial Unicode MS" w:hAnsi="Arial Unicode MS" w:eastAsia="Arial Unicode MS"/>
          <w:color w:val="000000"/>
          <w:sz w:val="28"/>
          <w:szCs w:val="28"/>
          <w:u w:color="000000"/>
          <w:rtl w:val="0"/>
          <w:lang w:val="sv-SE"/>
        </w:rPr>
        <w:t>renings Drogpolicy !</w:t>
      </w:r>
    </w:p>
    <w:p>
      <w:pPr>
        <w:pStyle w:val="Normal"/>
        <w:rPr>
          <w:sz w:val="20"/>
          <w:szCs w:val="20"/>
        </w:rPr>
      </w:pPr>
    </w:p>
    <w:p>
      <w:pPr>
        <w:pStyle w:val="Rubrik 1"/>
        <w:rPr>
          <w:rFonts w:ascii="Arial" w:cs="Arial" w:hAnsi="Arial" w:eastAsia="Arial"/>
          <w:sz w:val="22"/>
          <w:szCs w:val="22"/>
        </w:rPr>
      </w:pPr>
      <w:r>
        <w:rPr>
          <w:rFonts w:ascii="Arial"/>
          <w:sz w:val="22"/>
          <w:szCs w:val="22"/>
          <w:rtl w:val="0"/>
          <w:lang w:val="sv-SE"/>
        </w:rPr>
        <w:t>Tobak (Snusning och r</w:t>
      </w:r>
      <w:r>
        <w:rPr>
          <w:rFonts w:hAnsi="Arial" w:hint="default"/>
          <w:sz w:val="22"/>
          <w:szCs w:val="22"/>
          <w:rtl w:val="0"/>
          <w:lang w:val="sv-SE"/>
        </w:rPr>
        <w:t>ö</w:t>
      </w:r>
      <w:r>
        <w:rPr>
          <w:rFonts w:ascii="Arial"/>
          <w:sz w:val="22"/>
          <w:szCs w:val="22"/>
          <w:rtl w:val="0"/>
          <w:lang w:val="sv-SE"/>
        </w:rPr>
        <w:t>kning)</w:t>
      </w:r>
    </w:p>
    <w:p>
      <w:pPr>
        <w:pStyle w:val="Normal"/>
        <w:rPr>
          <w:sz w:val="20"/>
          <w:szCs w:val="20"/>
        </w:rPr>
      </w:pP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ldersgr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ns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att k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pa tobak, 18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r, enligt svensk lag.</w:t>
      </w:r>
    </w:p>
    <w:p>
      <w:pPr>
        <w:pStyle w:val="Normal"/>
        <w:rPr>
          <w:sz w:val="20"/>
          <w:szCs w:val="20"/>
        </w:rPr>
      </w:pPr>
    </w:p>
    <w:p>
      <w:pPr>
        <w:pStyle w:val="Brödtext"/>
        <w:rPr>
          <w:rFonts w:ascii="Arial" w:cs="Arial" w:hAnsi="Arial" w:eastAsia="Arial"/>
          <w:sz w:val="20"/>
          <w:szCs w:val="20"/>
        </w:rPr>
      </w:pPr>
      <w:r>
        <w:rPr>
          <w:rFonts w:ascii="Arial"/>
          <w:sz w:val="20"/>
          <w:szCs w:val="20"/>
          <w:rtl w:val="0"/>
          <w:lang w:val="sv-SE"/>
        </w:rPr>
        <w:t>V</w:t>
      </w:r>
      <w:r>
        <w:rPr>
          <w:rFonts w:hAnsi="Arial" w:hint="default"/>
          <w:sz w:val="20"/>
          <w:szCs w:val="20"/>
          <w:rtl w:val="0"/>
          <w:lang w:val="sv-SE"/>
        </w:rPr>
        <w:t>å</w:t>
      </w:r>
      <w:r>
        <w:rPr>
          <w:rFonts w:ascii="Arial"/>
          <w:sz w:val="20"/>
          <w:szCs w:val="20"/>
          <w:rtl w:val="0"/>
          <w:lang w:val="sv-SE"/>
        </w:rPr>
        <w:t>r idrottsf</w:t>
      </w:r>
      <w:r>
        <w:rPr>
          <w:rFonts w:hAnsi="Arial" w:hint="default"/>
          <w:sz w:val="20"/>
          <w:szCs w:val="20"/>
          <w:rtl w:val="0"/>
          <w:lang w:val="sv-SE"/>
        </w:rPr>
        <w:t>ö</w:t>
      </w:r>
      <w:r>
        <w:rPr>
          <w:rFonts w:ascii="Arial"/>
          <w:sz w:val="20"/>
          <w:szCs w:val="20"/>
          <w:rtl w:val="0"/>
          <w:lang w:val="sv-SE"/>
        </w:rPr>
        <w:t>rening har f</w:t>
      </w:r>
      <w:r>
        <w:rPr>
          <w:rFonts w:hAnsi="Arial" w:hint="default"/>
          <w:sz w:val="20"/>
          <w:szCs w:val="20"/>
          <w:rtl w:val="0"/>
          <w:lang w:val="sv-SE"/>
        </w:rPr>
        <w:t>ö</w:t>
      </w:r>
      <w:r>
        <w:rPr>
          <w:rFonts w:ascii="Arial"/>
          <w:sz w:val="20"/>
          <w:szCs w:val="20"/>
          <w:rtl w:val="0"/>
          <w:lang w:val="sv-SE"/>
        </w:rPr>
        <w:t>ljande st</w:t>
      </w:r>
      <w:r>
        <w:rPr>
          <w:rFonts w:hAnsi="Arial" w:hint="default"/>
          <w:sz w:val="20"/>
          <w:szCs w:val="20"/>
          <w:rtl w:val="0"/>
          <w:lang w:val="sv-SE"/>
        </w:rPr>
        <w:t>ä</w:t>
      </w:r>
      <w:r>
        <w:rPr>
          <w:rFonts w:ascii="Arial"/>
          <w:sz w:val="20"/>
          <w:szCs w:val="20"/>
          <w:rtl w:val="0"/>
          <w:lang w:val="sv-SE"/>
        </w:rPr>
        <w:t>llningstagande och riktlinjer vad g</w:t>
      </w:r>
      <w:r>
        <w:rPr>
          <w:rFonts w:hAnsi="Arial" w:hint="default"/>
          <w:sz w:val="20"/>
          <w:szCs w:val="20"/>
          <w:rtl w:val="0"/>
          <w:lang w:val="sv-SE"/>
        </w:rPr>
        <w:t>ä</w:t>
      </w:r>
      <w:r>
        <w:rPr>
          <w:rFonts w:ascii="Arial"/>
          <w:sz w:val="20"/>
          <w:szCs w:val="20"/>
          <w:rtl w:val="0"/>
          <w:lang w:val="sv-SE"/>
        </w:rPr>
        <w:t>ller tobak (Snusning och r</w:t>
      </w:r>
      <w:r>
        <w:rPr>
          <w:rFonts w:hAnsi="Arial" w:hint="default"/>
          <w:sz w:val="20"/>
          <w:szCs w:val="20"/>
          <w:rtl w:val="0"/>
          <w:lang w:val="sv-SE"/>
        </w:rPr>
        <w:t>ö</w:t>
      </w:r>
      <w:r>
        <w:rPr>
          <w:rFonts w:ascii="Arial"/>
          <w:sz w:val="20"/>
          <w:szCs w:val="20"/>
          <w:rtl w:val="0"/>
          <w:lang w:val="sv-SE"/>
        </w:rPr>
        <w:t>kning).</w:t>
      </w:r>
    </w:p>
    <w:p>
      <w:pPr>
        <w:pStyle w:val="Normal"/>
        <w:rPr>
          <w:b w:val="1"/>
          <w:bCs w:val="1"/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Vi till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ter ej att barn och ungdomar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, under 18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nder tobak, inom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verksamhet (ex 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ning, 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vling och l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gerverksamhet). Om vi uppt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cker att n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gon/n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gra av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barn och ungdomar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nder tobak (snusar eller 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ker) agerar vi p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ljande s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tt: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Ledar/tr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narsamtal med barn och ungdomar samt kontakt med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ldrar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.</w:t>
      </w:r>
    </w:p>
    <w:p>
      <w:pPr>
        <w:pStyle w:val="Normal"/>
        <w:rPr>
          <w:color w:val="ff0000"/>
          <w:sz w:val="20"/>
          <w:szCs w:val="20"/>
          <w:u w:color="ff0000"/>
        </w:rPr>
      </w:pPr>
      <w:r>
        <w:rPr>
          <w:rFonts w:ascii="Times New Roman" w:cs="Arial Unicode MS" w:hAnsi="Arial Unicode MS" w:eastAsia="Arial Unicode MS"/>
          <w:color w:val="0000ff"/>
          <w:sz w:val="20"/>
          <w:szCs w:val="20"/>
          <w:u w:color="0000ff"/>
          <w:rtl w:val="0"/>
          <w:lang w:val="sv-SE"/>
        </w:rPr>
        <w:t xml:space="preserve"> 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 xml:space="preserve">Aktiva 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 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 f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rebilder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de yngre medlemmarna. D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 ska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ven de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reg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med gott exempel och inte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nda tobak (snusa eller 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ka) inom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verksamhet (ex 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ning och 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vling).</w:t>
      </w:r>
    </w:p>
    <w:p>
      <w:pPr>
        <w:pStyle w:val="Brödtext 2"/>
        <w:rPr>
          <w:color w:val="000000"/>
          <w:sz w:val="20"/>
          <w:szCs w:val="20"/>
          <w:u w:color="000000"/>
        </w:rPr>
      </w:pP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Om vi uppt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cker att n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gon/n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gra av 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ra aktiva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 anv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nder tobak (snusar eller 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ker) agerar vi p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ljande s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tt:</w:t>
      </w:r>
    </w:p>
    <w:p>
      <w:pPr>
        <w:pStyle w:val="Brödtext 2"/>
        <w:rPr>
          <w:color w:val="000000"/>
          <w:sz w:val="20"/>
          <w:szCs w:val="20"/>
          <w:u w:color="000000"/>
        </w:rPr>
      </w:pP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- Ledar/tr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narsamtal med den aktive.</w:t>
      </w:r>
    </w:p>
    <w:p>
      <w:pPr>
        <w:pStyle w:val="Rubrik 3"/>
        <w:rPr>
          <w:i w:val="0"/>
          <w:iCs w:val="0"/>
        </w:rPr>
      </w:pPr>
    </w:p>
    <w:p>
      <w:pPr>
        <w:pStyle w:val="Normal"/>
        <w:rPr>
          <w:i w:val="1"/>
          <w:iCs w:val="1"/>
          <w:sz w:val="20"/>
          <w:szCs w:val="20"/>
        </w:rPr>
      </w:pP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Ansvariga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att dessa riktlinjer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ljs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ledarna/tr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narna,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ldrarna, de aktiva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samt barn och ungdomarna sj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lva. </w:t>
      </w:r>
    </w:p>
    <w:p>
      <w:pPr>
        <w:pStyle w:val="Normal"/>
        <w:rPr>
          <w:b w:val="1"/>
          <w:bCs w:val="1"/>
          <w:sz w:val="20"/>
          <w:szCs w:val="20"/>
        </w:rPr>
      </w:pPr>
    </w:p>
    <w:p>
      <w:pPr>
        <w:pStyle w:val="Brödtext 2"/>
        <w:rPr>
          <w:color w:val="000000"/>
          <w:sz w:val="20"/>
          <w:szCs w:val="20"/>
          <w:u w:color="000000"/>
        </w:rPr>
      </w:pPr>
      <w:r>
        <w:rPr>
          <w:rFonts w:ascii="Times New Roman" w:cs="Arial Unicode MS" w:hAnsi="Arial Unicode MS" w:eastAsia="Arial Unicode MS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Som barn- och ungdomsledare/tr</w:t>
      </w:r>
      <w:r>
        <w:rPr>
          <w:rFonts w:ascii="Arial Unicode MS" w:cs="Arial Unicode MS" w:hAnsi="Times New Roman" w:eastAsia="Arial Unicode MS" w:hint="default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nare, tr</w:t>
      </w:r>
      <w:r>
        <w:rPr>
          <w:rFonts w:ascii="Arial Unicode MS" w:cs="Arial Unicode MS" w:hAnsi="Times New Roman" w:eastAsia="Arial Unicode MS" w:hint="default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nare/ledare f</w:t>
      </w:r>
      <w:r>
        <w:rPr>
          <w:rFonts w:ascii="Arial Unicode MS" w:cs="Arial Unicode MS" w:hAnsi="Times New Roman" w:eastAsia="Arial Unicode MS" w:hint="default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 xml:space="preserve">r aktiva </w:t>
      </w:r>
      <w:r>
        <w:rPr>
          <w:rFonts w:ascii="Arial Unicode MS" w:cs="Arial Unicode MS" w:hAnsi="Times New Roman" w:eastAsia="Arial Unicode MS" w:hint="default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color w:val="000000"/>
          <w:sz w:val="20"/>
          <w:szCs w:val="20"/>
          <w:u w:color="00000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 xml:space="preserve"> 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 det viktigt att t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nka p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sitt ansvar, att man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 en 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rebild 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r sina barn och ungdomar (och aktiva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r). Inom 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 idrottsf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renings verksamhet ska man som ledare avst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fr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 att anv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nda tobak. Om vi uppt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cker att n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gon/n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gra av 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ra  barn- och ungdomsledare/tr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nare, tr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nare/ledare 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r aktiva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 anv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nder tobak (snusar eller 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ker) agerar vi p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ljande s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tt: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Styrelsemedlem talar med 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naren/ledaren.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i w:val="1"/>
          <w:iCs w:val="1"/>
          <w:sz w:val="20"/>
          <w:szCs w:val="20"/>
        </w:rPr>
      </w:pP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Ansvariga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att dessa riktlinjer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ljs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styrelsen och ledarna/tr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narna sj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lva.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sz w:val="20"/>
          <w:szCs w:val="20"/>
        </w:rPr>
      </w:pPr>
    </w:p>
    <w:p>
      <w:pPr>
        <w:pStyle w:val="Rubrik 1"/>
        <w:rPr>
          <w:rFonts w:ascii="Arial" w:cs="Arial" w:hAnsi="Arial" w:eastAsia="Arial"/>
          <w:sz w:val="22"/>
          <w:szCs w:val="22"/>
        </w:rPr>
      </w:pPr>
      <w:r>
        <w:rPr>
          <w:rFonts w:ascii="Arial"/>
          <w:sz w:val="22"/>
          <w:szCs w:val="22"/>
          <w:rtl w:val="0"/>
          <w:lang w:val="sv-SE"/>
        </w:rPr>
        <w:t>Alkohol</w:t>
      </w:r>
    </w:p>
    <w:p>
      <w:pPr>
        <w:pStyle w:val="Normal"/>
        <w:rPr>
          <w:sz w:val="20"/>
          <w:szCs w:val="20"/>
        </w:rPr>
      </w:pP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ldersgr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ns 18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att k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pa folk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 och dricka alkohol p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restaurang.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ldersgr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ns 20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k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p p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systembolag, enligt svensk lag.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rFonts w:ascii="Arial" w:cs="Arial" w:hAnsi="Arial" w:eastAsia="Arial"/>
          <w:b w:val="1"/>
          <w:bCs w:val="1"/>
          <w:sz w:val="20"/>
          <w:szCs w:val="20"/>
        </w:rPr>
      </w:pPr>
      <w:r>
        <w:rPr>
          <w:rFonts w:ascii="Arial"/>
          <w:b w:val="1"/>
          <w:bCs w:val="1"/>
          <w:sz w:val="20"/>
          <w:szCs w:val="20"/>
          <w:rtl w:val="0"/>
          <w:lang w:val="sv-SE"/>
        </w:rPr>
        <w:t>V</w:t>
      </w:r>
      <w:r>
        <w:rPr>
          <w:rFonts w:hAnsi="Arial" w:hint="default"/>
          <w:b w:val="1"/>
          <w:bCs w:val="1"/>
          <w:sz w:val="20"/>
          <w:szCs w:val="20"/>
          <w:rtl w:val="0"/>
          <w:lang w:val="sv-SE"/>
        </w:rPr>
        <w:t>å</w:t>
      </w:r>
      <w:r>
        <w:rPr>
          <w:rFonts w:ascii="Arial"/>
          <w:b w:val="1"/>
          <w:bCs w:val="1"/>
          <w:sz w:val="20"/>
          <w:szCs w:val="20"/>
          <w:rtl w:val="0"/>
          <w:lang w:val="sv-SE"/>
        </w:rPr>
        <w:t>r idrottsf</w:t>
      </w:r>
      <w:r>
        <w:rPr>
          <w:rFonts w:hAnsi="Arial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Arial"/>
          <w:b w:val="1"/>
          <w:bCs w:val="1"/>
          <w:sz w:val="20"/>
          <w:szCs w:val="20"/>
          <w:rtl w:val="0"/>
          <w:lang w:val="sv-SE"/>
        </w:rPr>
        <w:t>rening har f</w:t>
      </w:r>
      <w:r>
        <w:rPr>
          <w:rFonts w:hAnsi="Arial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Arial"/>
          <w:b w:val="1"/>
          <w:bCs w:val="1"/>
          <w:sz w:val="20"/>
          <w:szCs w:val="20"/>
          <w:rtl w:val="0"/>
          <w:lang w:val="sv-SE"/>
        </w:rPr>
        <w:t>ljande st</w:t>
      </w:r>
      <w:r>
        <w:rPr>
          <w:rFonts w:hAnsi="Arial" w:hint="default"/>
          <w:b w:val="1"/>
          <w:bCs w:val="1"/>
          <w:sz w:val="20"/>
          <w:szCs w:val="20"/>
          <w:rtl w:val="0"/>
          <w:lang w:val="sv-SE"/>
        </w:rPr>
        <w:t>ä</w:t>
      </w:r>
      <w:r>
        <w:rPr>
          <w:rFonts w:ascii="Arial"/>
          <w:b w:val="1"/>
          <w:bCs w:val="1"/>
          <w:sz w:val="20"/>
          <w:szCs w:val="20"/>
          <w:rtl w:val="0"/>
          <w:lang w:val="sv-SE"/>
        </w:rPr>
        <w:t>llningstagande och riktlinjer vad g</w:t>
      </w:r>
      <w:r>
        <w:rPr>
          <w:rFonts w:hAnsi="Arial" w:hint="default"/>
          <w:b w:val="1"/>
          <w:bCs w:val="1"/>
          <w:sz w:val="20"/>
          <w:szCs w:val="20"/>
          <w:rtl w:val="0"/>
          <w:lang w:val="sv-SE"/>
        </w:rPr>
        <w:t>ä</w:t>
      </w:r>
      <w:r>
        <w:rPr>
          <w:rFonts w:ascii="Arial"/>
          <w:b w:val="1"/>
          <w:bCs w:val="1"/>
          <w:sz w:val="20"/>
          <w:szCs w:val="20"/>
          <w:rtl w:val="0"/>
          <w:lang w:val="sv-SE"/>
        </w:rPr>
        <w:t>ller alkohol.</w:t>
      </w:r>
    </w:p>
    <w:p>
      <w:pPr>
        <w:pStyle w:val="Normal"/>
        <w:rPr>
          <w:b w:val="1"/>
          <w:bCs w:val="1"/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Vi till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ter ej att barn och ungdomar,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 under 18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nder alkohol, inom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verksamhet (ex 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ning, 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vling och l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gerverksamhet). Om vi uppt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cker att n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gon/n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gra av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barn och ungdomar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nder alkohol agerar vi p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ljande s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tt: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Ledar/tr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narsamtal med barn och ungdomar samt kontakt med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ldrar. Vid upprepade tillf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llen och misstanke om "problem/missbruk" b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man (i samr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d med styrelsen)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verv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ga att ta kontakt med sociala myndigheter. 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 xml:space="preserve">Aktiva 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 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 f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rebilder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de yngre medlemmarna. D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 ska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ven de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reg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med gott exempel och inte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nda alkohol inom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verksamhet (ex 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ning och 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vling/tr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ningsl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ger). </w:t>
      </w:r>
    </w:p>
    <w:p>
      <w:pPr>
        <w:pStyle w:val="Brödtext 2"/>
        <w:rPr>
          <w:color w:val="000000"/>
          <w:sz w:val="20"/>
          <w:szCs w:val="20"/>
          <w:u w:color="000000"/>
        </w:rPr>
      </w:pP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Om vi uppt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cker att n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gon/n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gra av 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ra aktiva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 anv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nder alkohol agerar vi p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ljande s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tt:</w:t>
      </w:r>
    </w:p>
    <w:p>
      <w:pPr>
        <w:pStyle w:val="Brödtext 2"/>
        <w:rPr>
          <w:color w:val="000000"/>
          <w:sz w:val="20"/>
          <w:szCs w:val="20"/>
          <w:u w:color="000000"/>
        </w:rPr>
      </w:pP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- Ledar/tr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narsamtal med den aktive.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Det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ej till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tet,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n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gon av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medlemmar, att under n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gra omst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ndigheter dricka alkohol eller upptr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da berusad i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reningens profilkl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der. 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i w:val="1"/>
          <w:iCs w:val="1"/>
          <w:sz w:val="20"/>
          <w:szCs w:val="20"/>
        </w:rPr>
      </w:pP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Ansvariga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att dessa riktlinjer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ljs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ledarna/tr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narna,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ldrarna, de aktiva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samt barn och ungdomarna sj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lva. </w:t>
      </w:r>
    </w:p>
    <w:p>
      <w:pPr>
        <w:pStyle w:val="Normal"/>
        <w:rPr>
          <w:b w:val="1"/>
          <w:bCs w:val="1"/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Som, barn- och ungdomsledare/tr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nare, tr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nare/ledare f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 xml:space="preserve">r aktiva 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 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det viktigt att 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nka p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sitt ansvar, att man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en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rebild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sina barn och ungdomar. Inom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idrottsf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renings verksamhet ska man som ledare avst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fr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 att anv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nda alkohol eller var "bakfull" vid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ljande tillf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llen: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Under 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ning, 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vling, resor och l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ger, tillf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llen d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man har ansvar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 barn- och ungdomar (och aktiva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r).</w:t>
      </w:r>
    </w:p>
    <w:p>
      <w:pPr>
        <w:pStyle w:val="Brödtext 2"/>
        <w:rPr>
          <w:color w:val="000000"/>
          <w:sz w:val="20"/>
          <w:szCs w:val="20"/>
          <w:u w:color="000000"/>
        </w:rPr>
      </w:pPr>
    </w:p>
    <w:p>
      <w:pPr>
        <w:pStyle w:val="Brödtext 2"/>
        <w:rPr>
          <w:color w:val="000000"/>
          <w:sz w:val="20"/>
          <w:szCs w:val="20"/>
          <w:u w:color="000000"/>
        </w:rPr>
      </w:pP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Om vi uppt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cker att n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gon/n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gra av 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ra barn- och ungdomsledare/tr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nare, tr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nare/ledare 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r aktiva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 xml:space="preserve">ver 18 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r anv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nder/anv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nt alkohol agerar vi p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ljande s</w:t>
      </w:r>
      <w:r>
        <w:rPr>
          <w:rFonts w:ascii="Arial Unicode MS" w:cs="Arial Unicode MS" w:hAnsi="Times New Roman" w:eastAsia="Arial Unicode MS" w:hint="default"/>
          <w:color w:val="000000"/>
          <w:sz w:val="20"/>
          <w:szCs w:val="20"/>
          <w:u w:color="00000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color w:val="000000"/>
          <w:sz w:val="20"/>
          <w:szCs w:val="20"/>
          <w:u w:color="000000"/>
          <w:rtl w:val="0"/>
          <w:lang w:val="sv-SE"/>
        </w:rPr>
        <w:t>tt: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Styrelsemedlem talar med 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naren/ledaren.</w:t>
      </w:r>
    </w:p>
    <w:p>
      <w:pPr>
        <w:pStyle w:val="Normal"/>
        <w:rPr>
          <w:color w:val="ff0000"/>
          <w:sz w:val="20"/>
          <w:szCs w:val="20"/>
          <w:u w:color="ff000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Vid misstanke om alkoholproblem hos n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gon av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ledare/tr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nare agerar vi p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ljande s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tt: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Enskilt samtal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Om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ruts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ttning finns, erbjuda hj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lp och 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d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Vid upprepade tillf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llen av berusning i samband med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reningens verksamhet 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ngs man av fr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 sitt ledar/tr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naruppdrag</w:t>
      </w:r>
    </w:p>
    <w:p>
      <w:pPr>
        <w:pStyle w:val="Normal"/>
        <w:rPr>
          <w:sz w:val="20"/>
          <w:szCs w:val="20"/>
        </w:rPr>
      </w:pPr>
    </w:p>
    <w:p>
      <w:pPr>
        <w:pStyle w:val="Rubrik 1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Alkohol och Trafik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Vid resor, 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ning, 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vling, l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ger ska man som ledare/tr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nare/aktiv och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lder inte k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bil eller annat motorfordon med alkohol i kroppen (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ven "dagen efter/bakfylla").  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  <w:rtl w:val="0"/>
        </w:rPr>
        <w:br w:type="textWrapping"/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Vid "fester", arrangerade av v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 f</w:t>
      </w:r>
      <w:r>
        <w:rPr>
          <w:rFonts w:ascii="Arial Unicode MS" w:cs="Arial Unicode MS" w:hAnsi="Times New Roman" w:eastAsia="Arial Unicode MS" w:hint="default"/>
          <w:b w:val="1"/>
          <w:b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b w:val="1"/>
          <w:bCs w:val="1"/>
          <w:sz w:val="20"/>
          <w:szCs w:val="20"/>
          <w:rtl w:val="0"/>
          <w:lang w:val="sv-SE"/>
        </w:rPr>
        <w:t>rening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 (ex avslutningar) g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ller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ljande: 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(Ingen under 18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enligt svensk lag dricka alkohol)</w:t>
      </w:r>
    </w:p>
    <w:p>
      <w:pPr>
        <w:pStyle w:val="Normal"/>
        <w:numPr>
          <w:ilvl w:val="0"/>
          <w:numId w:val="3"/>
        </w:numPr>
        <w:tabs>
          <w:tab w:val="num" w:pos="432"/>
          <w:tab w:val="clear" w:pos="360"/>
        </w:tabs>
        <w:ind w:left="792" w:hanging="792"/>
        <w:rPr>
          <w:position w:val="0"/>
          <w:sz w:val="24"/>
          <w:szCs w:val="24"/>
        </w:rPr>
      </w:pPr>
      <w:r>
        <w:rPr>
          <w:sz w:val="20"/>
          <w:szCs w:val="20"/>
          <w:rtl w:val="0"/>
          <w:lang w:val="sv-SE"/>
        </w:rPr>
        <w:t>Ingen alkohol s</w:t>
      </w:r>
      <w:r>
        <w:rPr>
          <w:rFonts w:hAnsi="Times New Roman" w:hint="default"/>
          <w:sz w:val="20"/>
          <w:szCs w:val="20"/>
          <w:rtl w:val="0"/>
          <w:lang w:val="sv-SE"/>
        </w:rPr>
        <w:t>ä</w:t>
      </w:r>
      <w:r>
        <w:rPr>
          <w:sz w:val="20"/>
          <w:szCs w:val="20"/>
          <w:rtl w:val="0"/>
          <w:lang w:val="sv-SE"/>
        </w:rPr>
        <w:t xml:space="preserve">ljs av klubben vid </w:t>
      </w:r>
      <w:r>
        <w:rPr>
          <w:rFonts w:hAnsi="Times New Roman" w:hint="default"/>
          <w:sz w:val="20"/>
          <w:szCs w:val="20"/>
          <w:rtl w:val="0"/>
          <w:lang w:val="sv-SE"/>
        </w:rPr>
        <w:t>”</w:t>
      </w:r>
      <w:r>
        <w:rPr>
          <w:sz w:val="20"/>
          <w:szCs w:val="20"/>
          <w:rtl w:val="0"/>
          <w:lang w:val="sv-SE"/>
        </w:rPr>
        <w:t>fester</w:t>
      </w:r>
      <w:r>
        <w:rPr>
          <w:rFonts w:hAnsi="Times New Roman" w:hint="default"/>
          <w:sz w:val="20"/>
          <w:szCs w:val="20"/>
          <w:rtl w:val="0"/>
          <w:lang w:val="sv-SE"/>
        </w:rPr>
        <w:t>”</w:t>
      </w:r>
      <w:r>
        <w:rPr>
          <w:sz w:val="20"/>
          <w:szCs w:val="20"/>
          <w:rtl w:val="0"/>
          <w:lang w:val="sv-SE"/>
        </w:rPr>
        <w:t>.</w:t>
      </w:r>
    </w:p>
    <w:p>
      <w:pPr>
        <w:pStyle w:val="Normal"/>
        <w:numPr>
          <w:ilvl w:val="0"/>
          <w:numId w:val="4"/>
        </w:numPr>
        <w:ind w:left="720" w:hanging="720"/>
        <w:rPr>
          <w:position w:val="0"/>
          <w:sz w:val="20"/>
          <w:szCs w:val="20"/>
        </w:rPr>
      </w:pPr>
      <w:r>
        <w:rPr>
          <w:sz w:val="20"/>
          <w:szCs w:val="20"/>
          <w:rtl w:val="0"/>
          <w:lang w:val="sv-SE"/>
        </w:rPr>
        <w:t>Ingen alkohol b</w:t>
      </w:r>
      <w:r>
        <w:rPr>
          <w:rFonts w:hAnsi="Times New Roman" w:hint="default"/>
          <w:sz w:val="20"/>
          <w:szCs w:val="20"/>
          <w:rtl w:val="0"/>
          <w:lang w:val="sv-SE"/>
        </w:rPr>
        <w:t>ö</w:t>
      </w:r>
      <w:r>
        <w:rPr>
          <w:sz w:val="20"/>
          <w:szCs w:val="20"/>
          <w:rtl w:val="0"/>
          <w:lang w:val="sv-SE"/>
        </w:rPr>
        <w:t>r konsumeras d</w:t>
      </w:r>
      <w:r>
        <w:rPr>
          <w:rFonts w:hAnsi="Times New Roman" w:hint="default"/>
          <w:sz w:val="20"/>
          <w:szCs w:val="20"/>
          <w:rtl w:val="0"/>
          <w:lang w:val="sv-SE"/>
        </w:rPr>
        <w:t>ä</w:t>
      </w:r>
      <w:r>
        <w:rPr>
          <w:sz w:val="20"/>
          <w:szCs w:val="20"/>
          <w:rtl w:val="0"/>
          <w:lang w:val="sv-SE"/>
        </w:rPr>
        <w:t>r ungdomar under 18</w:t>
      </w:r>
      <w:r>
        <w:rPr>
          <w:rFonts w:hAnsi="Times New Roman" w:hint="default"/>
          <w:sz w:val="20"/>
          <w:szCs w:val="20"/>
          <w:rtl w:val="0"/>
          <w:lang w:val="sv-SE"/>
        </w:rPr>
        <w:t>å</w:t>
      </w:r>
      <w:r>
        <w:rPr>
          <w:sz w:val="20"/>
          <w:szCs w:val="20"/>
          <w:rtl w:val="0"/>
          <w:lang w:val="sv-SE"/>
        </w:rPr>
        <w:t xml:space="preserve">r </w:t>
      </w:r>
      <w:r>
        <w:rPr>
          <w:rFonts w:hAnsi="Times New Roman" w:hint="default"/>
          <w:sz w:val="20"/>
          <w:szCs w:val="20"/>
          <w:rtl w:val="0"/>
          <w:lang w:val="sv-SE"/>
        </w:rPr>
        <w:t>ä</w:t>
      </w:r>
      <w:r>
        <w:rPr>
          <w:sz w:val="20"/>
          <w:szCs w:val="20"/>
          <w:rtl w:val="0"/>
          <w:lang w:val="sv-SE"/>
        </w:rPr>
        <w:t>r n</w:t>
      </w:r>
      <w:r>
        <w:rPr>
          <w:rFonts w:hAnsi="Times New Roman" w:hint="default"/>
          <w:sz w:val="20"/>
          <w:szCs w:val="20"/>
          <w:rtl w:val="0"/>
          <w:lang w:val="sv-SE"/>
        </w:rPr>
        <w:t>ä</w:t>
      </w:r>
      <w:r>
        <w:rPr>
          <w:sz w:val="20"/>
          <w:szCs w:val="20"/>
          <w:rtl w:val="0"/>
          <w:lang w:val="sv-SE"/>
        </w:rPr>
        <w:t>rvarande.</w:t>
      </w:r>
    </w:p>
    <w:p>
      <w:pPr>
        <w:pStyle w:val="Normal"/>
        <w:numPr>
          <w:ilvl w:val="0"/>
          <w:numId w:val="5"/>
        </w:numPr>
        <w:tabs>
          <w:tab w:val="num" w:pos="432"/>
          <w:tab w:val="clear" w:pos="360"/>
        </w:tabs>
        <w:ind w:left="792" w:hanging="792"/>
        <w:rPr>
          <w:position w:val="0"/>
          <w:sz w:val="24"/>
          <w:szCs w:val="24"/>
        </w:rPr>
      </w:pPr>
      <w:r>
        <w:rPr>
          <w:sz w:val="20"/>
          <w:szCs w:val="20"/>
          <w:rtl w:val="0"/>
          <w:lang w:val="sv-SE"/>
        </w:rPr>
        <w:t>Om n</w:t>
      </w:r>
      <w:r>
        <w:rPr>
          <w:rFonts w:hAnsi="Times New Roman" w:hint="default"/>
          <w:sz w:val="20"/>
          <w:szCs w:val="20"/>
          <w:rtl w:val="0"/>
          <w:lang w:val="sv-SE"/>
        </w:rPr>
        <w:t>å</w:t>
      </w:r>
      <w:r>
        <w:rPr>
          <w:sz w:val="20"/>
          <w:szCs w:val="20"/>
          <w:rtl w:val="0"/>
          <w:lang w:val="sv-SE"/>
        </w:rPr>
        <w:t>gon upptr</w:t>
      </w:r>
      <w:r>
        <w:rPr>
          <w:rFonts w:hAnsi="Times New Roman" w:hint="default"/>
          <w:sz w:val="20"/>
          <w:szCs w:val="20"/>
          <w:rtl w:val="0"/>
          <w:lang w:val="sv-SE"/>
        </w:rPr>
        <w:t>ä</w:t>
      </w:r>
      <w:r>
        <w:rPr>
          <w:sz w:val="20"/>
          <w:szCs w:val="20"/>
          <w:rtl w:val="0"/>
          <w:lang w:val="sv-SE"/>
        </w:rPr>
        <w:t>der p</w:t>
      </w:r>
      <w:r>
        <w:rPr>
          <w:rFonts w:hAnsi="Times New Roman" w:hint="default"/>
          <w:sz w:val="20"/>
          <w:szCs w:val="20"/>
          <w:rtl w:val="0"/>
          <w:lang w:val="sv-SE"/>
        </w:rPr>
        <w:t>å</w:t>
      </w:r>
      <w:r>
        <w:rPr>
          <w:sz w:val="20"/>
          <w:szCs w:val="20"/>
          <w:rtl w:val="0"/>
          <w:lang w:val="sv-SE"/>
        </w:rPr>
        <w:t>verkat under ett f</w:t>
      </w:r>
      <w:r>
        <w:rPr>
          <w:rFonts w:hAnsi="Times New Roman" w:hint="default"/>
          <w:sz w:val="20"/>
          <w:szCs w:val="20"/>
          <w:rtl w:val="0"/>
          <w:lang w:val="sv-SE"/>
        </w:rPr>
        <w:t>ö</w:t>
      </w:r>
      <w:r>
        <w:rPr>
          <w:sz w:val="20"/>
          <w:szCs w:val="20"/>
          <w:rtl w:val="0"/>
          <w:lang w:val="sv-SE"/>
        </w:rPr>
        <w:t>reningsarrangemang kommer denne beh</w:t>
      </w:r>
      <w:r>
        <w:rPr>
          <w:rFonts w:hAnsi="Times New Roman" w:hint="default"/>
          <w:sz w:val="20"/>
          <w:szCs w:val="20"/>
          <w:rtl w:val="0"/>
          <w:lang w:val="sv-SE"/>
        </w:rPr>
        <w:t>ö</w:t>
      </w:r>
      <w:r>
        <w:rPr>
          <w:sz w:val="20"/>
          <w:szCs w:val="20"/>
          <w:rtl w:val="0"/>
          <w:lang w:val="sv-SE"/>
        </w:rPr>
        <w:t>va l</w:t>
      </w:r>
      <w:r>
        <w:rPr>
          <w:rFonts w:hAnsi="Times New Roman" w:hint="default"/>
          <w:sz w:val="20"/>
          <w:szCs w:val="20"/>
          <w:rtl w:val="0"/>
          <w:lang w:val="sv-SE"/>
        </w:rPr>
        <w:t>ä</w:t>
      </w:r>
      <w:r>
        <w:rPr>
          <w:sz w:val="20"/>
          <w:szCs w:val="20"/>
          <w:rtl w:val="0"/>
          <w:lang w:val="sv-SE"/>
        </w:rPr>
        <w:t>mna  och f</w:t>
      </w:r>
      <w:r>
        <w:rPr>
          <w:rFonts w:hAnsi="Times New Roman" w:hint="default"/>
          <w:sz w:val="20"/>
          <w:szCs w:val="20"/>
          <w:rtl w:val="0"/>
          <w:lang w:val="sv-SE"/>
        </w:rPr>
        <w:t>å</w:t>
      </w:r>
      <w:r>
        <w:rPr>
          <w:sz w:val="20"/>
          <w:szCs w:val="20"/>
          <w:rtl w:val="0"/>
          <w:lang w:val="sv-SE"/>
        </w:rPr>
        <w:t>r en varning.</w:t>
      </w:r>
    </w:p>
    <w:p>
      <w:pPr>
        <w:pStyle w:val="Normal"/>
        <w:tabs>
          <w:tab w:val="left" w:pos="360"/>
        </w:tabs>
        <w:ind w:left="360" w:hanging="360"/>
        <w:rPr>
          <w:sz w:val="20"/>
          <w:szCs w:val="20"/>
        </w:rPr>
      </w:pPr>
    </w:p>
    <w:p>
      <w:pPr>
        <w:pStyle w:val="Normal"/>
        <w:rPr>
          <w:i w:val="1"/>
          <w:iCs w:val="1"/>
          <w:sz w:val="20"/>
          <w:szCs w:val="20"/>
        </w:rPr>
      </w:pPr>
    </w:p>
    <w:p>
      <w:pPr>
        <w:pStyle w:val="Normal"/>
        <w:rPr>
          <w:i w:val="1"/>
          <w:iCs w:val="1"/>
          <w:sz w:val="20"/>
          <w:szCs w:val="20"/>
        </w:rPr>
      </w:pP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Ansvariga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att dessa riktlinjer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ljs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styrelsen och ledarna/tr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narna sj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lva.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b w:val="1"/>
          <w:bCs w:val="1"/>
          <w:sz w:val="20"/>
          <w:szCs w:val="20"/>
        </w:rPr>
      </w:pPr>
    </w:p>
    <w:p>
      <w:pPr>
        <w:pStyle w:val="Rubrik 1"/>
        <w:rPr>
          <w:rFonts w:ascii="Arial" w:cs="Arial" w:hAnsi="Arial" w:eastAsia="Arial"/>
          <w:sz w:val="22"/>
          <w:szCs w:val="22"/>
        </w:rPr>
      </w:pPr>
      <w:r>
        <w:rPr>
          <w:rFonts w:ascii="Arial"/>
          <w:sz w:val="22"/>
          <w:szCs w:val="22"/>
          <w:rtl w:val="0"/>
          <w:lang w:val="sv-SE"/>
        </w:rPr>
        <w:t>Narkotika och Dopningspreparat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Allt bruk och hantering av narkotika och dopningspreparat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rbjudet enligt svensk lag, s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 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ven inom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 idrottsf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renings verksamhet. </w:t>
      </w:r>
    </w:p>
    <w:p>
      <w:pPr>
        <w:pStyle w:val="Normal"/>
        <w:rPr>
          <w:sz w:val="20"/>
          <w:szCs w:val="20"/>
        </w:rPr>
      </w:pPr>
    </w:p>
    <w:p>
      <w:pPr>
        <w:pStyle w:val="Brödtext 3"/>
        <w:rPr>
          <w:rtl w:val="0"/>
        </w:rPr>
      </w:pPr>
      <w:r>
        <w:rPr>
          <w:rFonts w:ascii="Arial" w:cs="Arial Unicode MS" w:hAnsi="Arial Unicode MS" w:eastAsia="Arial Unicode MS"/>
          <w:rtl w:val="0"/>
          <w:lang w:val="sv-SE"/>
        </w:rPr>
        <w:t>V</w:t>
      </w:r>
      <w:r>
        <w:rPr>
          <w:rFonts w:ascii="Arial Unicode MS" w:cs="Arial Unicode MS" w:hAnsi="Arial" w:eastAsia="Arial Unicode MS" w:hint="default"/>
          <w:rtl w:val="0"/>
          <w:lang w:val="sv-SE"/>
        </w:rPr>
        <w:t>å</w:t>
      </w:r>
      <w:r>
        <w:rPr>
          <w:rFonts w:ascii="Arial" w:cs="Arial Unicode MS" w:hAnsi="Arial Unicode MS" w:eastAsia="Arial Unicode MS"/>
          <w:rtl w:val="0"/>
          <w:lang w:val="sv-SE"/>
        </w:rPr>
        <w:t>r idrottsf</w:t>
      </w:r>
      <w:r>
        <w:rPr>
          <w:rFonts w:ascii="Arial Unicode MS" w:cs="Arial Unicode MS" w:hAnsi="Arial" w:eastAsia="Arial Unicode MS" w:hint="default"/>
          <w:rtl w:val="0"/>
          <w:lang w:val="sv-SE"/>
        </w:rPr>
        <w:t>ö</w:t>
      </w:r>
      <w:r>
        <w:rPr>
          <w:rFonts w:ascii="Arial" w:cs="Arial Unicode MS" w:hAnsi="Arial Unicode MS" w:eastAsia="Arial Unicode MS"/>
          <w:rtl w:val="0"/>
          <w:lang w:val="sv-SE"/>
        </w:rPr>
        <w:t>rening har f</w:t>
      </w:r>
      <w:r>
        <w:rPr>
          <w:rFonts w:ascii="Arial Unicode MS" w:cs="Arial Unicode MS" w:hAnsi="Arial" w:eastAsia="Arial Unicode MS" w:hint="default"/>
          <w:rtl w:val="0"/>
          <w:lang w:val="sv-SE"/>
        </w:rPr>
        <w:t>ö</w:t>
      </w:r>
      <w:r>
        <w:rPr>
          <w:rFonts w:ascii="Arial" w:cs="Arial Unicode MS" w:hAnsi="Arial Unicode MS" w:eastAsia="Arial Unicode MS"/>
          <w:rtl w:val="0"/>
          <w:lang w:val="sv-SE"/>
        </w:rPr>
        <w:t>ljande st</w:t>
      </w:r>
      <w:r>
        <w:rPr>
          <w:rFonts w:ascii="Arial Unicode MS" w:cs="Arial Unicode MS" w:hAnsi="Arial" w:eastAsia="Arial Unicode MS" w:hint="default"/>
          <w:rtl w:val="0"/>
          <w:lang w:val="sv-SE"/>
        </w:rPr>
        <w:t>ä</w:t>
      </w:r>
      <w:r>
        <w:rPr>
          <w:rFonts w:ascii="Arial" w:cs="Arial Unicode MS" w:hAnsi="Arial Unicode MS" w:eastAsia="Arial Unicode MS"/>
          <w:rtl w:val="0"/>
          <w:lang w:val="sv-SE"/>
        </w:rPr>
        <w:t>llningstagande och riktlinjer vad g</w:t>
      </w:r>
      <w:r>
        <w:rPr>
          <w:rFonts w:ascii="Arial Unicode MS" w:cs="Arial Unicode MS" w:hAnsi="Arial" w:eastAsia="Arial Unicode MS" w:hint="default"/>
          <w:rtl w:val="0"/>
          <w:lang w:val="sv-SE"/>
        </w:rPr>
        <w:t>ä</w:t>
      </w:r>
      <w:r>
        <w:rPr>
          <w:rFonts w:ascii="Arial" w:cs="Arial Unicode MS" w:hAnsi="Arial Unicode MS" w:eastAsia="Arial Unicode MS"/>
          <w:rtl w:val="0"/>
          <w:lang w:val="sv-SE"/>
        </w:rPr>
        <w:t>ller narkotika och dopning.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Om vi skulle misst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nka/uppt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cka att n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gon av v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ra medlemmar hanterar eller brukar narkotika eller dopningspreparat agerar vi p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ljande s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tt: </w:t>
      </w:r>
    </w:p>
    <w:p>
      <w:pPr>
        <w:pStyle w:val="Normal"/>
        <w:rPr>
          <w:sz w:val="20"/>
          <w:szCs w:val="20"/>
        </w:rPr>
      </w:pP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Steg 1. Enskilt samtal med medlemmen och f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ldrakontakt om medlemmen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r "barn eller ungdom", - och 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Steg 2. Kontakt med sociala myndigheter och /eller polis. </w:t>
      </w:r>
    </w:p>
    <w:p>
      <w:pPr>
        <w:pStyle w:val="Normal"/>
        <w:rPr>
          <w:sz w:val="20"/>
          <w:szCs w:val="20"/>
        </w:rPr>
      </w:pP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- Ytterliggare konsekvenser bed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ms efter ovanst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 xml:space="preserve">ende 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tg</w:t>
      </w:r>
      <w:r>
        <w:rPr>
          <w:rFonts w:ascii="Arial Unicode MS" w:cs="Arial Unicode MS" w:hAnsi="Times New Roman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0"/>
          <w:szCs w:val="20"/>
          <w:rtl w:val="0"/>
          <w:lang w:val="sv-SE"/>
        </w:rPr>
        <w:t>rder</w:t>
      </w:r>
    </w:p>
    <w:p>
      <w:pPr>
        <w:pStyle w:val="Normal"/>
        <w:rPr>
          <w:color w:val="ff0000"/>
          <w:sz w:val="20"/>
          <w:szCs w:val="20"/>
          <w:u w:color="ff0000"/>
        </w:rPr>
      </w:pPr>
      <w:r>
        <w:rPr>
          <w:rFonts w:ascii="Times New Roman" w:cs="Arial Unicode MS" w:hAnsi="Arial Unicode MS" w:eastAsia="Arial Unicode MS"/>
          <w:color w:val="ff0000"/>
          <w:sz w:val="20"/>
          <w:szCs w:val="20"/>
          <w:u w:color="ff0000"/>
          <w:rtl w:val="0"/>
          <w:lang w:val="sv-SE"/>
        </w:rPr>
        <w:t xml:space="preserve"> </w:t>
      </w:r>
    </w:p>
    <w:p>
      <w:pPr>
        <w:pStyle w:val="Normal"/>
        <w:rPr>
          <w:i w:val="1"/>
          <w:iCs w:val="1"/>
          <w:sz w:val="20"/>
          <w:szCs w:val="20"/>
        </w:rPr>
      </w:pP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Ansvariga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att dessa riktlinjer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ljs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r i f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 xml:space="preserve">rsta hand styrelsen men 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ven ledarna/tr</w:t>
      </w:r>
      <w:r>
        <w:rPr>
          <w:rFonts w:ascii="Arial Unicode MS" w:cs="Arial Unicode MS" w:hAnsi="Times New Roman" w:eastAsia="Arial Unicode MS" w:hint="default"/>
          <w:i w:val="1"/>
          <w:iCs w:val="1"/>
          <w:sz w:val="20"/>
          <w:szCs w:val="20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i w:val="1"/>
          <w:iCs w:val="1"/>
          <w:sz w:val="20"/>
          <w:szCs w:val="20"/>
          <w:rtl w:val="0"/>
          <w:lang w:val="sv-SE"/>
        </w:rPr>
        <w:t>narna har ett stort ansvar.</w:t>
      </w:r>
    </w:p>
    <w:p>
      <w:pPr>
        <w:pStyle w:val="Rubrik 1"/>
        <w:rPr>
          <w:rFonts w:ascii="Arial" w:cs="Arial" w:hAnsi="Arial" w:eastAsia="Arial"/>
          <w:sz w:val="22"/>
          <w:szCs w:val="22"/>
        </w:rPr>
      </w:pPr>
    </w:p>
    <w:p>
      <w:pPr>
        <w:pStyle w:val="Rubrik 1"/>
        <w:rPr>
          <w:rFonts w:ascii="Arial" w:cs="Arial" w:hAnsi="Arial" w:eastAsia="Arial"/>
          <w:sz w:val="28"/>
          <w:szCs w:val="28"/>
        </w:rPr>
      </w:pPr>
      <w:r>
        <w:rPr>
          <w:rFonts w:ascii="Arial"/>
          <w:sz w:val="28"/>
          <w:szCs w:val="28"/>
          <w:rtl w:val="0"/>
          <w:lang w:val="sv-SE"/>
        </w:rPr>
        <w:t xml:space="preserve">Handlingsplan, aktiviteter </w:t>
      </w:r>
    </w:p>
    <w:p>
      <w:pPr>
        <w:pStyle w:val="Normal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Normal"/>
        <w:rPr>
          <w:sz w:val="22"/>
          <w:szCs w:val="22"/>
        </w:rPr>
      </w:pP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- F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r att drogf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rebyggande arbete ska ge resultat kr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vs aktiv handling, d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ä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rf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r avser v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r f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rening att genomf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ra f</w:t>
      </w:r>
      <w:r>
        <w:rPr>
          <w:rFonts w:ascii="Arial Unicode MS" w:cs="Arial Unicode MS" w:hAnsi="Times New Roman" w:eastAsia="Arial Unicode MS" w:hint="default"/>
          <w:sz w:val="22"/>
          <w:szCs w:val="22"/>
          <w:rtl w:val="0"/>
          <w:lang w:val="sv-SE"/>
        </w:rPr>
        <w:t>ö</w:t>
      </w:r>
      <w:r>
        <w:rPr>
          <w:rFonts w:ascii="Times New Roman" w:cs="Arial Unicode MS" w:hAnsi="Arial Unicode MS" w:eastAsia="Arial Unicode MS"/>
          <w:sz w:val="22"/>
          <w:szCs w:val="22"/>
          <w:rtl w:val="0"/>
          <w:lang w:val="sv-SE"/>
        </w:rPr>
        <w:t>ljande aktiviteter</w:t>
      </w: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  <w:r>
        <w:rPr>
          <w:rFonts w:ascii="Arial Unicode MS" w:cs="Arial Unicode MS" w:hAnsi="Times New Roman" w:eastAsia="Arial Unicode MS" w:hint="default"/>
          <w:b w:val="1"/>
          <w:bCs w:val="1"/>
          <w:sz w:val="22"/>
          <w:szCs w:val="22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2"/>
          <w:szCs w:val="22"/>
          <w:rtl w:val="0"/>
          <w:lang w:val="sv-SE"/>
        </w:rPr>
        <w:t>r 1</w:t>
        <w:tab/>
        <w:tab/>
        <w:tab/>
        <w:tab/>
        <w:tab/>
        <w:tab/>
      </w:r>
    </w:p>
    <w:p>
      <w:pPr>
        <w:pStyle w:val="Normal"/>
        <w:tabs>
          <w:tab w:val="left" w:pos="360"/>
        </w:tabs>
        <w:rPr>
          <w:b w:val="1"/>
          <w:bCs w:val="1"/>
          <w:i w:val="1"/>
          <w:iCs w:val="1"/>
          <w:sz w:val="22"/>
          <w:szCs w:val="22"/>
        </w:rPr>
      </w:pPr>
    </w:p>
    <w:p>
      <w:pPr>
        <w:pStyle w:val="Normal"/>
        <w:numPr>
          <w:ilvl w:val="0"/>
          <w:numId w:val="8"/>
        </w:numPr>
        <w:tabs>
          <w:tab w:val="num" w:pos="393"/>
          <w:tab w:val="clear" w:pos="360"/>
        </w:tabs>
        <w:bidi w:val="0"/>
        <w:ind w:left="393" w:right="0" w:hanging="393"/>
        <w:jc w:val="left"/>
        <w:rPr>
          <w:i w:val="1"/>
          <w:iCs w:val="1"/>
          <w:position w:val="0"/>
          <w:sz w:val="24"/>
          <w:szCs w:val="24"/>
          <w:rtl w:val="0"/>
        </w:rPr>
      </w:pP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rfattande av drogpolicy med tillh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rande handlingsplan inneh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å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llande drogf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rebyggande aktiviteter</w:t>
      </w:r>
    </w:p>
    <w:p>
      <w:pPr>
        <w:pStyle w:val="Normal"/>
        <w:numPr>
          <w:ilvl w:val="0"/>
          <w:numId w:val="9"/>
        </w:numPr>
        <w:tabs>
          <w:tab w:val="num" w:pos="393"/>
          <w:tab w:val="clear" w:pos="360"/>
        </w:tabs>
        <w:bidi w:val="0"/>
        <w:ind w:left="393" w:right="0" w:hanging="393"/>
        <w:jc w:val="left"/>
        <w:rPr>
          <w:i w:val="1"/>
          <w:iCs w:val="1"/>
          <w:position w:val="0"/>
          <w:sz w:val="24"/>
          <w:szCs w:val="24"/>
          <w:rtl w:val="0"/>
        </w:rPr>
      </w:pP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Styrelsen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 xml:space="preserve"> tillsammans med tr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narna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 xml:space="preserve"> ansvarar, l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gger upp en strategi, 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 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rankringen av drogpolicyn och handlingsplanen hos 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reningens medlemmar, ledare/tr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nare och aktiva</w:t>
      </w:r>
    </w:p>
    <w:p>
      <w:pPr>
        <w:pStyle w:val="Normal"/>
        <w:numPr>
          <w:ilvl w:val="0"/>
          <w:numId w:val="10"/>
        </w:numPr>
        <w:tabs>
          <w:tab w:val="num" w:pos="393"/>
          <w:tab w:val="clear" w:pos="360"/>
        </w:tabs>
        <w:bidi w:val="0"/>
        <w:ind w:left="753" w:right="0" w:hanging="753"/>
        <w:jc w:val="left"/>
        <w:rPr>
          <w:i w:val="1"/>
          <w:iCs w:val="1"/>
          <w:position w:val="0"/>
          <w:sz w:val="24"/>
          <w:szCs w:val="24"/>
          <w:rtl w:val="0"/>
        </w:rPr>
      </w:pP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rankring av drogpolicy hos 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ldrar och ev sponsorer</w:t>
      </w:r>
    </w:p>
    <w:p>
      <w:pPr>
        <w:pStyle w:val="Normal"/>
        <w:numPr>
          <w:ilvl w:val="0"/>
          <w:numId w:val="11"/>
        </w:numPr>
        <w:tabs>
          <w:tab w:val="num" w:pos="393"/>
          <w:tab w:val="clear" w:pos="360"/>
        </w:tabs>
        <w:bidi w:val="0"/>
        <w:ind w:left="393" w:right="0" w:hanging="393"/>
        <w:jc w:val="left"/>
        <w:rPr>
          <w:i w:val="1"/>
          <w:iCs w:val="1"/>
          <w:position w:val="0"/>
          <w:sz w:val="24"/>
          <w:szCs w:val="24"/>
          <w:rtl w:val="0"/>
        </w:rPr>
      </w:pP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L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gga ut policyn p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 xml:space="preserve">å 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hemsidan</w:t>
      </w:r>
    </w:p>
    <w:p>
      <w:pPr>
        <w:pStyle w:val="Normal"/>
        <w:numPr>
          <w:ilvl w:val="0"/>
          <w:numId w:val="12"/>
        </w:numPr>
        <w:tabs>
          <w:tab w:val="num" w:pos="393"/>
          <w:tab w:val="clear" w:pos="360"/>
        </w:tabs>
        <w:bidi w:val="0"/>
        <w:ind w:left="753" w:right="0" w:hanging="753"/>
        <w:jc w:val="left"/>
        <w:rPr>
          <w:i w:val="1"/>
          <w:iCs w:val="1"/>
          <w:position w:val="0"/>
          <w:sz w:val="24"/>
          <w:szCs w:val="24"/>
          <w:rtl w:val="0"/>
        </w:rPr>
      </w:pP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rel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sning av SISU Idrottsutbildarna 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 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ldrar och ledare g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llande tobak och alkohol</w:t>
      </w:r>
    </w:p>
    <w:p>
      <w:pPr>
        <w:pStyle w:val="Normal"/>
        <w:numPr>
          <w:ilvl w:val="0"/>
          <w:numId w:val="13"/>
        </w:numPr>
        <w:tabs>
          <w:tab w:val="num" w:pos="393"/>
          <w:tab w:val="clear" w:pos="360"/>
        </w:tabs>
        <w:bidi w:val="0"/>
        <w:ind w:left="753" w:right="0" w:hanging="753"/>
        <w:jc w:val="left"/>
        <w:rPr>
          <w:i w:val="1"/>
          <w:iCs w:val="1"/>
          <w:position w:val="0"/>
          <w:sz w:val="24"/>
          <w:szCs w:val="24"/>
          <w:rtl w:val="0"/>
        </w:rPr>
      </w:pP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L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grupper f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ö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r tr</w:t>
      </w:r>
      <w:r>
        <w:rPr>
          <w:rFonts w:hAnsi="Times New Roman" w:hint="default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i w:val="1"/>
          <w:iCs w:val="1"/>
          <w:sz w:val="22"/>
          <w:szCs w:val="22"/>
          <w:rtl w:val="0"/>
          <w:lang w:val="sv-SE"/>
        </w:rPr>
        <w:t>nare/ledare/aktiva, material tex Satsa Friskt, Ett vinnande koncept</w:t>
      </w:r>
    </w:p>
    <w:p>
      <w:pPr>
        <w:pStyle w:val="Normal"/>
        <w:numPr>
          <w:ilvl w:val="0"/>
          <w:numId w:val="14"/>
        </w:numPr>
        <w:tabs>
          <w:tab w:val="num" w:pos="393"/>
          <w:tab w:val="clear" w:pos="360"/>
        </w:tabs>
        <w:bidi w:val="0"/>
        <w:ind w:left="393" w:right="0" w:hanging="393"/>
        <w:jc w:val="left"/>
        <w:rPr>
          <w:b w:val="1"/>
          <w:bCs w:val="1"/>
          <w:i w:val="1"/>
          <w:iCs w:val="1"/>
          <w:position w:val="0"/>
          <w:sz w:val="24"/>
          <w:szCs w:val="24"/>
          <w:rtl w:val="0"/>
        </w:rPr>
      </w:pPr>
      <w:r>
        <w:rPr>
          <w:rFonts w:ascii="Times New Roman"/>
          <w:b w:val="1"/>
          <w:bCs w:val="1"/>
          <w:i w:val="1"/>
          <w:iCs w:val="1"/>
          <w:sz w:val="22"/>
          <w:szCs w:val="22"/>
          <w:rtl w:val="0"/>
          <w:lang w:val="sv-SE"/>
        </w:rPr>
        <w:t>Drogpolicy med handlingsplan skickas in till kommunen och g</w:t>
      </w:r>
      <w:r>
        <w:rPr>
          <w:rFonts w:hAnsi="Times New Roman" w:hint="default"/>
          <w:b w:val="1"/>
          <w:bCs w:val="1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b w:val="1"/>
          <w:bCs w:val="1"/>
          <w:i w:val="1"/>
          <w:iCs w:val="1"/>
          <w:sz w:val="22"/>
          <w:szCs w:val="22"/>
          <w:rtl w:val="0"/>
          <w:lang w:val="sv-SE"/>
        </w:rPr>
        <w:t>rna till SISU Idrottsutbildarna V</w:t>
      </w:r>
      <w:r>
        <w:rPr>
          <w:rFonts w:hAnsi="Times New Roman" w:hint="default"/>
          <w:b w:val="1"/>
          <w:bCs w:val="1"/>
          <w:i w:val="1"/>
          <w:iCs w:val="1"/>
          <w:sz w:val="22"/>
          <w:szCs w:val="22"/>
          <w:rtl w:val="0"/>
          <w:lang w:val="sv-SE"/>
        </w:rPr>
        <w:t>ä</w:t>
      </w:r>
      <w:r>
        <w:rPr>
          <w:rFonts w:ascii="Times New Roman"/>
          <w:b w:val="1"/>
          <w:bCs w:val="1"/>
          <w:i w:val="1"/>
          <w:iCs w:val="1"/>
          <w:sz w:val="22"/>
          <w:szCs w:val="22"/>
          <w:rtl w:val="0"/>
          <w:lang w:val="sv-SE"/>
        </w:rPr>
        <w:t xml:space="preserve">stmanland </w:t>
      </w: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  <w:r>
        <w:rPr>
          <w:rFonts w:ascii="Arial Unicode MS" w:cs="Arial Unicode MS" w:hAnsi="Times New Roman" w:eastAsia="Arial Unicode MS" w:hint="default"/>
          <w:b w:val="1"/>
          <w:bCs w:val="1"/>
          <w:sz w:val="22"/>
          <w:szCs w:val="22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2"/>
          <w:szCs w:val="22"/>
          <w:rtl w:val="0"/>
          <w:lang w:val="sv-SE"/>
        </w:rPr>
        <w:t xml:space="preserve">r 2 </w:t>
      </w: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Normal"/>
        <w:rPr>
          <w:b w:val="1"/>
          <w:bCs w:val="1"/>
          <w:sz w:val="22"/>
          <w:szCs w:val="22"/>
        </w:rPr>
      </w:pPr>
      <w:r>
        <w:rPr>
          <w:rFonts w:ascii="Arial Unicode MS" w:cs="Arial Unicode MS" w:hAnsi="Times New Roman" w:eastAsia="Arial Unicode MS" w:hint="default"/>
          <w:b w:val="1"/>
          <w:bCs w:val="1"/>
          <w:sz w:val="22"/>
          <w:szCs w:val="22"/>
          <w:rtl w:val="0"/>
          <w:lang w:val="sv-SE"/>
        </w:rPr>
        <w:t>Å</w:t>
      </w:r>
      <w:r>
        <w:rPr>
          <w:rFonts w:ascii="Times New Roman" w:cs="Arial Unicode MS" w:hAnsi="Arial Unicode MS" w:eastAsia="Arial Unicode MS"/>
          <w:b w:val="1"/>
          <w:bCs w:val="1"/>
          <w:sz w:val="22"/>
          <w:szCs w:val="22"/>
          <w:rtl w:val="0"/>
          <w:lang w:val="sv-SE"/>
        </w:rPr>
        <w:t>r 3</w:t>
      </w:r>
    </w:p>
    <w:p>
      <w:pPr>
        <w:pStyle w:val="Normal"/>
        <w:rPr>
          <w:b w:val="1"/>
          <w:bCs w:val="1"/>
          <w:sz w:val="22"/>
          <w:szCs w:val="22"/>
        </w:rPr>
      </w:pPr>
    </w:p>
    <w:p>
      <w:pPr>
        <w:pStyle w:val="Rubrik 1"/>
        <w:rPr>
          <w:rFonts w:ascii="Arial" w:cs="Arial" w:hAnsi="Arial" w:eastAsia="Arial"/>
          <w:sz w:val="22"/>
          <w:szCs w:val="22"/>
        </w:rPr>
      </w:pPr>
    </w:p>
    <w:p>
      <w:pPr>
        <w:pStyle w:val="Rubrik 1"/>
        <w:rPr>
          <w:rFonts w:ascii="Arial" w:cs="Arial" w:hAnsi="Arial" w:eastAsia="Arial"/>
          <w:sz w:val="22"/>
          <w:szCs w:val="22"/>
        </w:rPr>
      </w:pPr>
    </w:p>
    <w:p>
      <w:pPr>
        <w:pStyle w:val="Rubrik 1"/>
        <w:rPr>
          <w:rFonts w:ascii="Arial" w:cs="Arial" w:hAnsi="Arial" w:eastAsia="Arial"/>
          <w:sz w:val="28"/>
          <w:szCs w:val="28"/>
        </w:rPr>
      </w:pPr>
      <w:r>
        <w:rPr>
          <w:rFonts w:ascii="Arial"/>
          <w:sz w:val="28"/>
          <w:szCs w:val="28"/>
          <w:rtl w:val="0"/>
          <w:lang w:val="sv-SE"/>
        </w:rPr>
        <w:t>Uppf</w:t>
      </w:r>
      <w:r>
        <w:rPr>
          <w:rFonts w:hAnsi="Arial" w:hint="default"/>
          <w:sz w:val="28"/>
          <w:szCs w:val="28"/>
          <w:rtl w:val="0"/>
          <w:lang w:val="sv-SE"/>
        </w:rPr>
        <w:t>ö</w:t>
      </w:r>
      <w:r>
        <w:rPr>
          <w:rFonts w:ascii="Arial"/>
          <w:sz w:val="28"/>
          <w:szCs w:val="28"/>
          <w:rtl w:val="0"/>
          <w:lang w:val="sv-SE"/>
        </w:rPr>
        <w:t>ljning</w:t>
      </w:r>
    </w:p>
    <w:p>
      <w:pPr>
        <w:pStyle w:val="Normal"/>
        <w:rPr>
          <w:sz w:val="22"/>
          <w:szCs w:val="22"/>
        </w:rPr>
      </w:pPr>
    </w:p>
    <w:p>
      <w:pPr>
        <w:pStyle w:val="Normal"/>
        <w:numPr>
          <w:ilvl w:val="0"/>
          <w:numId w:val="17"/>
        </w:numPr>
        <w:tabs>
          <w:tab w:val="num" w:pos="753"/>
          <w:tab w:val="clear" w:pos="720"/>
        </w:tabs>
        <w:ind w:left="753" w:hanging="393"/>
        <w:rPr>
          <w:position w:val="0"/>
          <w:sz w:val="24"/>
          <w:szCs w:val="24"/>
        </w:rPr>
      </w:pPr>
      <w:r>
        <w:rPr>
          <w:sz w:val="22"/>
          <w:szCs w:val="22"/>
          <w:rtl w:val="0"/>
          <w:lang w:val="sv-SE"/>
        </w:rPr>
        <w:t>Handlingplanen ska utv</w:t>
      </w:r>
      <w:r>
        <w:rPr>
          <w:rFonts w:hAnsi="Times New Roman" w:hint="default"/>
          <w:sz w:val="22"/>
          <w:szCs w:val="22"/>
          <w:rtl w:val="0"/>
          <w:lang w:val="sv-SE"/>
        </w:rPr>
        <w:t>ä</w:t>
      </w:r>
      <w:r>
        <w:rPr>
          <w:sz w:val="22"/>
          <w:szCs w:val="22"/>
          <w:rtl w:val="0"/>
          <w:lang w:val="sv-SE"/>
        </w:rPr>
        <w:t>rderas, vad har vi gjort? vad g</w:t>
      </w:r>
      <w:r>
        <w:rPr>
          <w:rFonts w:hAnsi="Times New Roman" w:hint="default"/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sv-SE"/>
        </w:rPr>
        <w:t>r vi n</w:t>
      </w:r>
      <w:r>
        <w:rPr>
          <w:rFonts w:hAnsi="Times New Roman" w:hint="default"/>
          <w:sz w:val="22"/>
          <w:szCs w:val="22"/>
          <w:rtl w:val="0"/>
          <w:lang w:val="sv-SE"/>
        </w:rPr>
        <w:t>ä</w:t>
      </w:r>
      <w:r>
        <w:rPr>
          <w:sz w:val="22"/>
          <w:szCs w:val="22"/>
          <w:rtl w:val="0"/>
          <w:lang w:val="sv-SE"/>
        </w:rPr>
        <w:t xml:space="preserve">sta </w:t>
      </w:r>
      <w:r>
        <w:rPr>
          <w:rFonts w:hAnsi="Times New Roman" w:hint="default"/>
          <w:sz w:val="22"/>
          <w:szCs w:val="22"/>
          <w:rtl w:val="0"/>
          <w:lang w:val="sv-SE"/>
        </w:rPr>
        <w:t>å</w:t>
      </w:r>
      <w:r>
        <w:rPr>
          <w:sz w:val="22"/>
          <w:szCs w:val="22"/>
          <w:rtl w:val="0"/>
          <w:lang w:val="sv-SE"/>
        </w:rPr>
        <w:t>r?</w:t>
      </w:r>
    </w:p>
    <w:p>
      <w:pPr>
        <w:pStyle w:val="Normal"/>
        <w:numPr>
          <w:ilvl w:val="0"/>
          <w:numId w:val="18"/>
        </w:numPr>
        <w:tabs>
          <w:tab w:val="num" w:pos="753"/>
          <w:tab w:val="clear" w:pos="720"/>
        </w:tabs>
        <w:ind w:left="753" w:hanging="393"/>
        <w:rPr>
          <w:position w:val="0"/>
          <w:sz w:val="24"/>
          <w:szCs w:val="24"/>
        </w:rPr>
      </w:pPr>
      <w:r>
        <w:rPr>
          <w:sz w:val="22"/>
          <w:szCs w:val="22"/>
          <w:rtl w:val="0"/>
          <w:lang w:val="sv-SE"/>
        </w:rPr>
        <w:t>En sammanfattning av aktiviteter och insatser inom drogf</w:t>
      </w:r>
      <w:r>
        <w:rPr>
          <w:rFonts w:hAnsi="Times New Roman" w:hint="default"/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sv-SE"/>
        </w:rPr>
        <w:t>rebyggande arbete skickas in till ber</w:t>
      </w:r>
      <w:r>
        <w:rPr>
          <w:rFonts w:hAnsi="Times New Roman" w:hint="default"/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sv-SE"/>
        </w:rPr>
        <w:t>rd instans inom kommunen, ex Kultur och Fritid samt SISU Idrottsutbildarna V</w:t>
      </w:r>
      <w:r>
        <w:rPr>
          <w:rFonts w:hAnsi="Times New Roman" w:hint="default"/>
          <w:sz w:val="22"/>
          <w:szCs w:val="22"/>
          <w:rtl w:val="0"/>
          <w:lang w:val="sv-SE"/>
        </w:rPr>
        <w:t>ä</w:t>
      </w:r>
      <w:r>
        <w:rPr>
          <w:sz w:val="22"/>
          <w:szCs w:val="22"/>
          <w:rtl w:val="0"/>
          <w:lang w:val="sv-SE"/>
        </w:rPr>
        <w:t xml:space="preserve">stmanland. </w:t>
      </w:r>
    </w:p>
    <w:p>
      <w:pPr>
        <w:pStyle w:val="Normal"/>
        <w:numPr>
          <w:ilvl w:val="0"/>
          <w:numId w:val="20"/>
        </w:numPr>
        <w:tabs>
          <w:tab w:val="num" w:pos="720"/>
          <w:tab w:val="clear" w:pos="690"/>
        </w:tabs>
        <w:bidi w:val="0"/>
        <w:ind w:left="720" w:right="0" w:hanging="360"/>
        <w:jc w:val="left"/>
        <w:rPr>
          <w:b w:val="1"/>
          <w:bCs w:val="1"/>
          <w:position w:val="0"/>
          <w:sz w:val="24"/>
          <w:szCs w:val="24"/>
          <w:rtl w:val="0"/>
        </w:rPr>
      </w:pPr>
      <w:r>
        <w:rPr>
          <w:rFonts w:ascii="Times New Roman"/>
          <w:b w:val="0"/>
          <w:bCs w:val="0"/>
          <w:sz w:val="22"/>
          <w:szCs w:val="22"/>
          <w:rtl w:val="0"/>
          <w:lang w:val="sv-SE"/>
        </w:rPr>
        <w:t>Ta alltid upp drogpolicyn till diskussion och f</w:t>
      </w:r>
      <w:r>
        <w:rPr>
          <w:rFonts w:hAnsi="Times New Roman" w:hint="default"/>
          <w:b w:val="0"/>
          <w:bCs w:val="0"/>
          <w:sz w:val="22"/>
          <w:szCs w:val="22"/>
          <w:rtl w:val="0"/>
          <w:lang w:val="sv-SE"/>
        </w:rPr>
        <w:t>ö</w:t>
      </w:r>
      <w:r>
        <w:rPr>
          <w:rFonts w:ascii="Times New Roman"/>
          <w:b w:val="0"/>
          <w:bCs w:val="0"/>
          <w:sz w:val="22"/>
          <w:szCs w:val="22"/>
          <w:rtl w:val="0"/>
          <w:lang w:val="sv-SE"/>
        </w:rPr>
        <w:t>r ev revidering minst en g</w:t>
      </w:r>
      <w:r>
        <w:rPr>
          <w:rFonts w:hAnsi="Times New Roman" w:hint="default"/>
          <w:b w:val="0"/>
          <w:bCs w:val="0"/>
          <w:sz w:val="22"/>
          <w:szCs w:val="22"/>
          <w:rtl w:val="0"/>
          <w:lang w:val="sv-SE"/>
        </w:rPr>
        <w:t>å</w:t>
      </w:r>
      <w:r>
        <w:rPr>
          <w:rFonts w:ascii="Times New Roman"/>
          <w:b w:val="0"/>
          <w:bCs w:val="0"/>
          <w:sz w:val="22"/>
          <w:szCs w:val="22"/>
          <w:rtl w:val="0"/>
          <w:lang w:val="sv-SE"/>
        </w:rPr>
        <w:t xml:space="preserve">ng per </w:t>
      </w:r>
      <w:r>
        <w:rPr>
          <w:rFonts w:hAnsi="Times New Roman" w:hint="default"/>
          <w:b w:val="0"/>
          <w:bCs w:val="0"/>
          <w:sz w:val="22"/>
          <w:szCs w:val="22"/>
          <w:rtl w:val="0"/>
          <w:lang w:val="sv-SE"/>
        </w:rPr>
        <w:t>å</w:t>
      </w:r>
      <w:r>
        <w:rPr>
          <w:rFonts w:ascii="Times New Roman"/>
          <w:b w:val="0"/>
          <w:bCs w:val="0"/>
          <w:sz w:val="22"/>
          <w:szCs w:val="22"/>
          <w:rtl w:val="0"/>
          <w:lang w:val="sv-SE"/>
        </w:rPr>
        <w:t>r/s</w:t>
      </w:r>
      <w:r>
        <w:rPr>
          <w:rFonts w:hAnsi="Times New Roman" w:hint="default"/>
          <w:b w:val="0"/>
          <w:bCs w:val="0"/>
          <w:sz w:val="22"/>
          <w:szCs w:val="22"/>
          <w:rtl w:val="0"/>
          <w:lang w:val="sv-SE"/>
        </w:rPr>
        <w:t>ä</w:t>
      </w:r>
      <w:r>
        <w:rPr>
          <w:rFonts w:ascii="Times New Roman"/>
          <w:b w:val="0"/>
          <w:bCs w:val="0"/>
          <w:sz w:val="22"/>
          <w:szCs w:val="22"/>
          <w:rtl w:val="0"/>
          <w:lang w:val="sv-SE"/>
        </w:rPr>
        <w:t>song !</w:t>
      </w:r>
    </w:p>
    <w:sectPr>
      <w:headerReference w:type="default" r:id="rId6"/>
      <w:footerReference w:type="default" r:id="rId7"/>
      <w:pgSz w:w="11900" w:h="16840" w:orient="portrait"/>
      <w:pgMar w:top="1077" w:right="1418" w:bottom="1077" w:left="1418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0"/>
        <w:szCs w:val="20"/>
      </w:rPr>
    </w:lvl>
    <w:lvl w:ilvl="1">
      <w:start w:val="1"/>
      <w:numFmt w:val="bullet"/>
      <w:suff w:val="tab"/>
      <w:lvlText w:val="o"/>
      <w:lvlJc w:val="left"/>
      <w:pPr>
        <w:tabs>
          <w:tab w:val="num" w:pos="1380"/>
          <w:tab w:val="clear" w:pos="0"/>
        </w:tabs>
        <w:ind w:left="1380" w:hanging="300"/>
      </w:pPr>
      <w:rPr>
        <w:position w:val="0"/>
        <w:sz w:val="20"/>
        <w:szCs w:val="20"/>
      </w:rPr>
    </w:lvl>
    <w:lvl w:ilvl="2">
      <w:start w:val="1"/>
      <w:numFmt w:val="bullet"/>
      <w:suff w:val="tab"/>
      <w:lvlText w:val="▪"/>
      <w:lvlJc w:val="left"/>
      <w:pPr>
        <w:tabs>
          <w:tab w:val="num" w:pos="2100"/>
          <w:tab w:val="clear" w:pos="0"/>
        </w:tabs>
        <w:ind w:left="2100" w:hanging="300"/>
      </w:pPr>
      <w:rPr>
        <w:position w:val="0"/>
        <w:sz w:val="20"/>
        <w:szCs w:val="20"/>
      </w:rPr>
    </w:lvl>
    <w:lvl w:ilvl="3">
      <w:start w:val="1"/>
      <w:numFmt w:val="bullet"/>
      <w:suff w:val="tab"/>
      <w:lvlText w:val="•"/>
      <w:lvlJc w:val="left"/>
      <w:pPr>
        <w:tabs>
          <w:tab w:val="num" w:pos="2820"/>
          <w:tab w:val="clear" w:pos="0"/>
        </w:tabs>
        <w:ind w:left="2820" w:hanging="300"/>
      </w:pPr>
      <w:rPr>
        <w:position w:val="0"/>
        <w:sz w:val="20"/>
        <w:szCs w:val="20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  <w:tab w:val="clear" w:pos="0"/>
        </w:tabs>
        <w:ind w:left="3540" w:hanging="300"/>
      </w:pPr>
      <w:rPr>
        <w:position w:val="0"/>
        <w:sz w:val="20"/>
        <w:szCs w:val="20"/>
      </w:rPr>
    </w:lvl>
    <w:lvl w:ilvl="5">
      <w:start w:val="1"/>
      <w:numFmt w:val="bullet"/>
      <w:suff w:val="tab"/>
      <w:lvlText w:val="▪"/>
      <w:lvlJc w:val="left"/>
      <w:pPr>
        <w:tabs>
          <w:tab w:val="num" w:pos="4260"/>
          <w:tab w:val="clear" w:pos="0"/>
        </w:tabs>
        <w:ind w:left="4260" w:hanging="300"/>
      </w:pPr>
      <w:rPr>
        <w:position w:val="0"/>
        <w:sz w:val="20"/>
        <w:szCs w:val="20"/>
      </w:rPr>
    </w:lvl>
    <w:lvl w:ilvl="6">
      <w:start w:val="1"/>
      <w:numFmt w:val="bullet"/>
      <w:suff w:val="tab"/>
      <w:lvlText w:val="•"/>
      <w:lvlJc w:val="left"/>
      <w:pPr>
        <w:tabs>
          <w:tab w:val="num" w:pos="4980"/>
          <w:tab w:val="clear" w:pos="0"/>
        </w:tabs>
        <w:ind w:left="4980" w:hanging="300"/>
      </w:pPr>
      <w:rPr>
        <w:position w:val="0"/>
        <w:sz w:val="20"/>
        <w:szCs w:val="20"/>
      </w:rPr>
    </w:lvl>
    <w:lvl w:ilvl="7">
      <w:start w:val="1"/>
      <w:numFmt w:val="bullet"/>
      <w:suff w:val="tab"/>
      <w:lvlText w:val="o"/>
      <w:lvlJc w:val="left"/>
      <w:pPr>
        <w:tabs>
          <w:tab w:val="num" w:pos="5700"/>
          <w:tab w:val="clear" w:pos="0"/>
        </w:tabs>
        <w:ind w:left="5700" w:hanging="300"/>
      </w:pPr>
      <w:rPr>
        <w:position w:val="0"/>
        <w:sz w:val="20"/>
        <w:szCs w:val="20"/>
      </w:rPr>
    </w:lvl>
    <w:lvl w:ilvl="8">
      <w:start w:val="1"/>
      <w:numFmt w:val="bullet"/>
      <w:suff w:val="tab"/>
      <w:lvlText w:val="▪"/>
      <w:lvlJc w:val="left"/>
      <w:pPr>
        <w:tabs>
          <w:tab w:val="num" w:pos="6420"/>
          <w:tab w:val="clear" w:pos="0"/>
        </w:tabs>
        <w:ind w:left="6420" w:hanging="300"/>
      </w:pPr>
      <w:rPr>
        <w:position w:val="0"/>
        <w:sz w:val="20"/>
        <w:szCs w:val="20"/>
      </w:rPr>
    </w:lvl>
  </w:abstractNum>
  <w:abstractNum w:abstractNumId="1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o"/>
      <w:lvlJc w:val="left"/>
      <w:pPr/>
      <w:rPr>
        <w:position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o"/>
      <w:lvlJc w:val="left"/>
      <w:pPr/>
      <w:rPr>
        <w:position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o"/>
      <w:lvlJc w:val="left"/>
      <w:pPr/>
      <w:rPr>
        <w:position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380"/>
          <w:tab w:val="clear" w:pos="0"/>
        </w:tabs>
        <w:ind w:left="1380" w:hanging="300"/>
      </w:pPr>
      <w:rPr>
        <w:position w:val="0"/>
        <w:sz w:val="20"/>
        <w:szCs w:val="20"/>
      </w:rPr>
    </w:lvl>
    <w:lvl w:ilvl="2">
      <w:start w:val="1"/>
      <w:numFmt w:val="bullet"/>
      <w:suff w:val="tab"/>
      <w:lvlText w:val="▪"/>
      <w:lvlJc w:val="left"/>
      <w:pPr>
        <w:tabs>
          <w:tab w:val="num" w:pos="2100"/>
          <w:tab w:val="clear" w:pos="0"/>
        </w:tabs>
        <w:ind w:left="2100" w:hanging="300"/>
      </w:pPr>
      <w:rPr>
        <w:position w:val="0"/>
        <w:sz w:val="20"/>
        <w:szCs w:val="20"/>
      </w:rPr>
    </w:lvl>
    <w:lvl w:ilvl="3">
      <w:start w:val="1"/>
      <w:numFmt w:val="bullet"/>
      <w:suff w:val="tab"/>
      <w:lvlText w:val="•"/>
      <w:lvlJc w:val="left"/>
      <w:pPr>
        <w:tabs>
          <w:tab w:val="num" w:pos="2820"/>
          <w:tab w:val="clear" w:pos="0"/>
        </w:tabs>
        <w:ind w:left="2820" w:hanging="300"/>
      </w:pPr>
      <w:rPr>
        <w:position w:val="0"/>
        <w:sz w:val="20"/>
        <w:szCs w:val="20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  <w:tab w:val="clear" w:pos="0"/>
        </w:tabs>
        <w:ind w:left="3540" w:hanging="300"/>
      </w:pPr>
      <w:rPr>
        <w:position w:val="0"/>
        <w:sz w:val="20"/>
        <w:szCs w:val="20"/>
      </w:rPr>
    </w:lvl>
    <w:lvl w:ilvl="5">
      <w:start w:val="1"/>
      <w:numFmt w:val="bullet"/>
      <w:suff w:val="tab"/>
      <w:lvlText w:val="▪"/>
      <w:lvlJc w:val="left"/>
      <w:pPr>
        <w:tabs>
          <w:tab w:val="num" w:pos="4260"/>
          <w:tab w:val="clear" w:pos="0"/>
        </w:tabs>
        <w:ind w:left="4260" w:hanging="300"/>
      </w:pPr>
      <w:rPr>
        <w:position w:val="0"/>
        <w:sz w:val="20"/>
        <w:szCs w:val="20"/>
      </w:rPr>
    </w:lvl>
    <w:lvl w:ilvl="6">
      <w:start w:val="1"/>
      <w:numFmt w:val="bullet"/>
      <w:suff w:val="tab"/>
      <w:lvlText w:val="•"/>
      <w:lvlJc w:val="left"/>
      <w:pPr>
        <w:tabs>
          <w:tab w:val="num" w:pos="4980"/>
          <w:tab w:val="clear" w:pos="0"/>
        </w:tabs>
        <w:ind w:left="4980" w:hanging="300"/>
      </w:pPr>
      <w:rPr>
        <w:position w:val="0"/>
        <w:sz w:val="20"/>
        <w:szCs w:val="20"/>
      </w:rPr>
    </w:lvl>
    <w:lvl w:ilvl="7">
      <w:start w:val="1"/>
      <w:numFmt w:val="bullet"/>
      <w:suff w:val="tab"/>
      <w:lvlText w:val="o"/>
      <w:lvlJc w:val="left"/>
      <w:pPr>
        <w:tabs>
          <w:tab w:val="num" w:pos="5700"/>
          <w:tab w:val="clear" w:pos="0"/>
        </w:tabs>
        <w:ind w:left="5700" w:hanging="300"/>
      </w:pPr>
      <w:rPr>
        <w:position w:val="0"/>
        <w:sz w:val="20"/>
        <w:szCs w:val="20"/>
      </w:rPr>
    </w:lvl>
    <w:lvl w:ilvl="8">
      <w:start w:val="1"/>
      <w:numFmt w:val="bullet"/>
      <w:suff w:val="tab"/>
      <w:lvlText w:val="▪"/>
      <w:lvlJc w:val="left"/>
      <w:pPr>
        <w:tabs>
          <w:tab w:val="num" w:pos="6420"/>
          <w:tab w:val="clear" w:pos="0"/>
        </w:tabs>
        <w:ind w:left="6420" w:hanging="300"/>
      </w:pPr>
      <w:rPr>
        <w:position w:val="0"/>
        <w:sz w:val="20"/>
        <w:szCs w:val="20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720" w:hanging="720"/>
      </w:pPr>
      <w:rPr>
        <w:position w:val="0"/>
        <w:sz w:val="20"/>
        <w:szCs w:val="20"/>
      </w:rPr>
    </w:lvl>
    <w:lvl w:ilvl="1">
      <w:start w:val="1"/>
      <w:numFmt w:val="bullet"/>
      <w:suff w:val="tab"/>
      <w:lvlText w:val="o"/>
      <w:lvlJc w:val="left"/>
      <w:pPr>
        <w:tabs>
          <w:tab w:val="num" w:pos="1380"/>
          <w:tab w:val="clear" w:pos="0"/>
        </w:tabs>
        <w:ind w:left="1740" w:hanging="660"/>
      </w:pPr>
      <w:rPr>
        <w:position w:val="0"/>
        <w:sz w:val="20"/>
        <w:szCs w:val="20"/>
      </w:rPr>
    </w:lvl>
    <w:lvl w:ilvl="2">
      <w:start w:val="1"/>
      <w:numFmt w:val="bullet"/>
      <w:suff w:val="tab"/>
      <w:lvlText w:val="▪"/>
      <w:lvlJc w:val="left"/>
      <w:pPr>
        <w:tabs>
          <w:tab w:val="num" w:pos="2100"/>
          <w:tab w:val="clear" w:pos="0"/>
        </w:tabs>
        <w:ind w:left="2460" w:hanging="660"/>
      </w:pPr>
      <w:rPr>
        <w:position w:val="0"/>
        <w:sz w:val="20"/>
        <w:szCs w:val="20"/>
      </w:rPr>
    </w:lvl>
    <w:lvl w:ilvl="3">
      <w:start w:val="1"/>
      <w:numFmt w:val="bullet"/>
      <w:suff w:val="tab"/>
      <w:lvlText w:val="•"/>
      <w:lvlJc w:val="left"/>
      <w:pPr>
        <w:tabs>
          <w:tab w:val="num" w:pos="2820"/>
          <w:tab w:val="clear" w:pos="0"/>
        </w:tabs>
        <w:ind w:left="3180" w:hanging="660"/>
      </w:pPr>
      <w:rPr>
        <w:position w:val="0"/>
        <w:sz w:val="20"/>
        <w:szCs w:val="20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  <w:tab w:val="clear" w:pos="0"/>
        </w:tabs>
        <w:ind w:left="3900" w:hanging="660"/>
      </w:pPr>
      <w:rPr>
        <w:position w:val="0"/>
        <w:sz w:val="20"/>
        <w:szCs w:val="20"/>
      </w:rPr>
    </w:lvl>
    <w:lvl w:ilvl="5">
      <w:start w:val="1"/>
      <w:numFmt w:val="bullet"/>
      <w:suff w:val="tab"/>
      <w:lvlText w:val="▪"/>
      <w:lvlJc w:val="left"/>
      <w:pPr>
        <w:tabs>
          <w:tab w:val="num" w:pos="4260"/>
          <w:tab w:val="clear" w:pos="0"/>
        </w:tabs>
        <w:ind w:left="4620" w:hanging="660"/>
      </w:pPr>
      <w:rPr>
        <w:position w:val="0"/>
        <w:sz w:val="20"/>
        <w:szCs w:val="20"/>
      </w:rPr>
    </w:lvl>
    <w:lvl w:ilvl="6">
      <w:start w:val="1"/>
      <w:numFmt w:val="bullet"/>
      <w:suff w:val="tab"/>
      <w:lvlText w:val="•"/>
      <w:lvlJc w:val="left"/>
      <w:pPr>
        <w:tabs>
          <w:tab w:val="num" w:pos="4980"/>
          <w:tab w:val="clear" w:pos="0"/>
        </w:tabs>
        <w:ind w:left="5340" w:hanging="660"/>
      </w:pPr>
      <w:rPr>
        <w:position w:val="0"/>
        <w:sz w:val="20"/>
        <w:szCs w:val="20"/>
      </w:rPr>
    </w:lvl>
    <w:lvl w:ilvl="7">
      <w:start w:val="1"/>
      <w:numFmt w:val="bullet"/>
      <w:suff w:val="tab"/>
      <w:lvlText w:val="o"/>
      <w:lvlJc w:val="left"/>
      <w:pPr>
        <w:tabs>
          <w:tab w:val="num" w:pos="5700"/>
          <w:tab w:val="clear" w:pos="0"/>
        </w:tabs>
        <w:ind w:left="6060" w:hanging="660"/>
      </w:pPr>
      <w:rPr>
        <w:position w:val="0"/>
        <w:sz w:val="20"/>
        <w:szCs w:val="20"/>
      </w:rPr>
    </w:lvl>
    <w:lvl w:ilvl="8">
      <w:start w:val="1"/>
      <w:numFmt w:val="bullet"/>
      <w:suff w:val="tab"/>
      <w:lvlText w:val="▪"/>
      <w:lvlJc w:val="left"/>
      <w:pPr>
        <w:tabs>
          <w:tab w:val="num" w:pos="6420"/>
          <w:tab w:val="clear" w:pos="0"/>
        </w:tabs>
        <w:ind w:left="6780" w:hanging="660"/>
      </w:pPr>
      <w:rPr>
        <w:position w:val="0"/>
        <w:sz w:val="20"/>
        <w:szCs w:val="20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380"/>
          <w:tab w:val="clear" w:pos="0"/>
        </w:tabs>
        <w:ind w:left="1380" w:hanging="300"/>
      </w:pPr>
      <w:rPr>
        <w:position w:val="0"/>
        <w:sz w:val="20"/>
        <w:szCs w:val="20"/>
      </w:rPr>
    </w:lvl>
    <w:lvl w:ilvl="2">
      <w:start w:val="1"/>
      <w:numFmt w:val="bullet"/>
      <w:suff w:val="tab"/>
      <w:lvlText w:val="▪"/>
      <w:lvlJc w:val="left"/>
      <w:pPr>
        <w:tabs>
          <w:tab w:val="num" w:pos="2100"/>
          <w:tab w:val="clear" w:pos="0"/>
        </w:tabs>
        <w:ind w:left="2100" w:hanging="300"/>
      </w:pPr>
      <w:rPr>
        <w:position w:val="0"/>
        <w:sz w:val="20"/>
        <w:szCs w:val="20"/>
      </w:rPr>
    </w:lvl>
    <w:lvl w:ilvl="3">
      <w:start w:val="1"/>
      <w:numFmt w:val="bullet"/>
      <w:suff w:val="tab"/>
      <w:lvlText w:val="•"/>
      <w:lvlJc w:val="left"/>
      <w:pPr>
        <w:tabs>
          <w:tab w:val="num" w:pos="2820"/>
          <w:tab w:val="clear" w:pos="0"/>
        </w:tabs>
        <w:ind w:left="2820" w:hanging="300"/>
      </w:pPr>
      <w:rPr>
        <w:position w:val="0"/>
        <w:sz w:val="20"/>
        <w:szCs w:val="20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  <w:tab w:val="clear" w:pos="0"/>
        </w:tabs>
        <w:ind w:left="3540" w:hanging="300"/>
      </w:pPr>
      <w:rPr>
        <w:position w:val="0"/>
        <w:sz w:val="20"/>
        <w:szCs w:val="20"/>
      </w:rPr>
    </w:lvl>
    <w:lvl w:ilvl="5">
      <w:start w:val="1"/>
      <w:numFmt w:val="bullet"/>
      <w:suff w:val="tab"/>
      <w:lvlText w:val="▪"/>
      <w:lvlJc w:val="left"/>
      <w:pPr>
        <w:tabs>
          <w:tab w:val="num" w:pos="4260"/>
          <w:tab w:val="clear" w:pos="0"/>
        </w:tabs>
        <w:ind w:left="4260" w:hanging="300"/>
      </w:pPr>
      <w:rPr>
        <w:position w:val="0"/>
        <w:sz w:val="20"/>
        <w:szCs w:val="20"/>
      </w:rPr>
    </w:lvl>
    <w:lvl w:ilvl="6">
      <w:start w:val="1"/>
      <w:numFmt w:val="bullet"/>
      <w:suff w:val="tab"/>
      <w:lvlText w:val="•"/>
      <w:lvlJc w:val="left"/>
      <w:pPr>
        <w:tabs>
          <w:tab w:val="num" w:pos="4980"/>
          <w:tab w:val="clear" w:pos="0"/>
        </w:tabs>
        <w:ind w:left="4980" w:hanging="300"/>
      </w:pPr>
      <w:rPr>
        <w:position w:val="0"/>
        <w:sz w:val="20"/>
        <w:szCs w:val="20"/>
      </w:rPr>
    </w:lvl>
    <w:lvl w:ilvl="7">
      <w:start w:val="1"/>
      <w:numFmt w:val="bullet"/>
      <w:suff w:val="tab"/>
      <w:lvlText w:val="o"/>
      <w:lvlJc w:val="left"/>
      <w:pPr>
        <w:tabs>
          <w:tab w:val="num" w:pos="5700"/>
          <w:tab w:val="clear" w:pos="0"/>
        </w:tabs>
        <w:ind w:left="5700" w:hanging="300"/>
      </w:pPr>
      <w:rPr>
        <w:position w:val="0"/>
        <w:sz w:val="20"/>
        <w:szCs w:val="20"/>
      </w:rPr>
    </w:lvl>
    <w:lvl w:ilvl="8">
      <w:start w:val="1"/>
      <w:numFmt w:val="bullet"/>
      <w:suff w:val="tab"/>
      <w:lvlText w:val="▪"/>
      <w:lvlJc w:val="left"/>
      <w:pPr>
        <w:tabs>
          <w:tab w:val="num" w:pos="6420"/>
          <w:tab w:val="clear" w:pos="0"/>
        </w:tabs>
        <w:ind w:left="6420" w:hanging="300"/>
      </w:pPr>
      <w:rPr>
        <w:position w:val="0"/>
        <w:sz w:val="20"/>
        <w:szCs w:val="20"/>
      </w:rPr>
    </w:lvl>
  </w:abstractNum>
  <w:abstractNum w:abstractNumId="5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i w:val="1"/>
        <w:iCs w:val="1"/>
        <w:position w:val="0"/>
        <w:sz w:val="22"/>
        <w:szCs w:val="22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i w:val="1"/>
        <w:iCs w:val="1"/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i w:val="1"/>
        <w:iCs w:val="1"/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i w:val="1"/>
        <w:iCs w:val="1"/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i w:val="1"/>
        <w:iCs w:val="1"/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i w:val="1"/>
        <w:iCs w:val="1"/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i w:val="1"/>
        <w:iCs w:val="1"/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i w:val="1"/>
        <w:iCs w:val="1"/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i w:val="1"/>
        <w:iCs w:val="1"/>
        <w:position w:val="0"/>
        <w:sz w:val="22"/>
        <w:szCs w:val="22"/>
      </w:rPr>
    </w:lvl>
  </w:abstractNum>
  <w:abstractNum w:abstractNumId="6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o"/>
      <w:lvlJc w:val="left"/>
      <w:pPr/>
      <w:rPr>
        <w:position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o"/>
      <w:lvlJc w:val="left"/>
      <w:pPr/>
      <w:rPr>
        <w:position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o"/>
      <w:lvlJc w:val="left"/>
      <w:pPr/>
      <w:rPr>
        <w:position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</w:rPr>
    </w:lvl>
  </w:abstractNum>
  <w:abstractNum w:abstractNumId="7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i w:val="1"/>
        <w:iCs w:val="1"/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i w:val="1"/>
        <w:iCs w:val="1"/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i w:val="1"/>
        <w:iCs w:val="1"/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i w:val="1"/>
        <w:iCs w:val="1"/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i w:val="1"/>
        <w:iCs w:val="1"/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i w:val="1"/>
        <w:iCs w:val="1"/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i w:val="1"/>
        <w:iCs w:val="1"/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i w:val="1"/>
        <w:iCs w:val="1"/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i w:val="1"/>
        <w:iCs w:val="1"/>
        <w:position w:val="0"/>
        <w:sz w:val="22"/>
        <w:szCs w:val="22"/>
      </w:rPr>
    </w:lvl>
  </w:abstractNum>
  <w:abstractNum w:abstractNumId="8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i w:val="1"/>
        <w:iCs w:val="1"/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i w:val="1"/>
        <w:iCs w:val="1"/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i w:val="1"/>
        <w:iCs w:val="1"/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i w:val="1"/>
        <w:iCs w:val="1"/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i w:val="1"/>
        <w:iCs w:val="1"/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i w:val="1"/>
        <w:iCs w:val="1"/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i w:val="1"/>
        <w:iCs w:val="1"/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i w:val="1"/>
        <w:iCs w:val="1"/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i w:val="1"/>
        <w:iCs w:val="1"/>
        <w:position w:val="0"/>
        <w:sz w:val="22"/>
        <w:szCs w:val="22"/>
      </w:rPr>
    </w:lvl>
  </w:abstractNum>
  <w:abstractNum w:abstractNumId="9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i w:val="1"/>
        <w:iCs w:val="1"/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i w:val="1"/>
        <w:iCs w:val="1"/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i w:val="1"/>
        <w:iCs w:val="1"/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i w:val="1"/>
        <w:iCs w:val="1"/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i w:val="1"/>
        <w:iCs w:val="1"/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i w:val="1"/>
        <w:iCs w:val="1"/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i w:val="1"/>
        <w:iCs w:val="1"/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i w:val="1"/>
        <w:iCs w:val="1"/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i w:val="1"/>
        <w:iCs w:val="1"/>
        <w:position w:val="0"/>
        <w:sz w:val="22"/>
        <w:szCs w:val="22"/>
      </w:rPr>
    </w:lvl>
  </w:abstractNum>
  <w:abstractNum w:abstractNumId="10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i w:val="1"/>
        <w:iCs w:val="1"/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i w:val="1"/>
        <w:iCs w:val="1"/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i w:val="1"/>
        <w:iCs w:val="1"/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i w:val="1"/>
        <w:iCs w:val="1"/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i w:val="1"/>
        <w:iCs w:val="1"/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i w:val="1"/>
        <w:iCs w:val="1"/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i w:val="1"/>
        <w:iCs w:val="1"/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i w:val="1"/>
        <w:iCs w:val="1"/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i w:val="1"/>
        <w:iCs w:val="1"/>
        <w:position w:val="0"/>
        <w:sz w:val="22"/>
        <w:szCs w:val="22"/>
      </w:rPr>
    </w:lvl>
  </w:abstractNum>
  <w:abstractNum w:abstractNumId="11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i w:val="1"/>
        <w:iCs w:val="1"/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i w:val="1"/>
        <w:iCs w:val="1"/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i w:val="1"/>
        <w:iCs w:val="1"/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i w:val="1"/>
        <w:iCs w:val="1"/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i w:val="1"/>
        <w:iCs w:val="1"/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i w:val="1"/>
        <w:iCs w:val="1"/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i w:val="1"/>
        <w:iCs w:val="1"/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i w:val="1"/>
        <w:iCs w:val="1"/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i w:val="1"/>
        <w:iCs w:val="1"/>
        <w:position w:val="0"/>
        <w:sz w:val="22"/>
        <w:szCs w:val="22"/>
      </w:rPr>
    </w:lvl>
  </w:abstractNum>
  <w:abstractNum w:abstractNumId="12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i w:val="1"/>
        <w:iCs w:val="1"/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i w:val="1"/>
        <w:iCs w:val="1"/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i w:val="1"/>
        <w:iCs w:val="1"/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i w:val="1"/>
        <w:iCs w:val="1"/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i w:val="1"/>
        <w:iCs w:val="1"/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i w:val="1"/>
        <w:iCs w:val="1"/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i w:val="1"/>
        <w:iCs w:val="1"/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i w:val="1"/>
        <w:iCs w:val="1"/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i w:val="1"/>
        <w:iCs w:val="1"/>
        <w:position w:val="0"/>
        <w:sz w:val="22"/>
        <w:szCs w:val="22"/>
      </w:rPr>
    </w:lvl>
  </w:abstractNum>
  <w:abstractNum w:abstractNumId="13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b w:val="1"/>
        <w:bCs w:val="1"/>
        <w:i w:val="1"/>
        <w:iCs w:val="1"/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b w:val="1"/>
        <w:bCs w:val="1"/>
        <w:i w:val="1"/>
        <w:iCs w:val="1"/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b w:val="1"/>
        <w:bCs w:val="1"/>
        <w:i w:val="1"/>
        <w:iCs w:val="1"/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b w:val="1"/>
        <w:bCs w:val="1"/>
        <w:i w:val="1"/>
        <w:iCs w:val="1"/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b w:val="1"/>
        <w:bCs w:val="1"/>
        <w:i w:val="1"/>
        <w:iCs w:val="1"/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b w:val="1"/>
        <w:bCs w:val="1"/>
        <w:i w:val="1"/>
        <w:iCs w:val="1"/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b w:val="1"/>
        <w:bCs w:val="1"/>
        <w:i w:val="1"/>
        <w:iCs w:val="1"/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b w:val="1"/>
        <w:bCs w:val="1"/>
        <w:i w:val="1"/>
        <w:iCs w:val="1"/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b w:val="1"/>
        <w:bCs w:val="1"/>
        <w:i w:val="1"/>
        <w:iCs w:val="1"/>
        <w:position w:val="0"/>
        <w:sz w:val="22"/>
        <w:szCs w:val="22"/>
      </w:rPr>
    </w:lvl>
  </w:abstractNum>
  <w:abstractNum w:abstractNumId="14">
    <w:multiLevelType w:val="multilevel"/>
    <w:lvl w:ilvl="0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2"/>
        <w:szCs w:val="22"/>
        <w:rtl w:val="0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position w:val="0"/>
        <w:sz w:val="22"/>
        <w:szCs w:val="22"/>
        <w:rtl w:val="0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position w:val="0"/>
        <w:sz w:val="22"/>
        <w:szCs w:val="2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position w:val="0"/>
        <w:sz w:val="22"/>
        <w:szCs w:val="22"/>
        <w:rtl w:val="0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position w:val="0"/>
        <w:sz w:val="22"/>
        <w:szCs w:val="22"/>
        <w:rtl w:val="0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position w:val="0"/>
        <w:sz w:val="22"/>
        <w:szCs w:val="2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position w:val="0"/>
        <w:sz w:val="22"/>
        <w:szCs w:val="22"/>
        <w:rtl w:val="0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position w:val="0"/>
        <w:sz w:val="22"/>
        <w:szCs w:val="22"/>
        <w:rtl w:val="0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position w:val="0"/>
        <w:sz w:val="22"/>
        <w:szCs w:val="22"/>
        <w:rtl w:val="0"/>
      </w:rPr>
    </w:lvl>
  </w:abstractNum>
  <w:abstractNum w:abstractNumId="15">
    <w:multiLevelType w:val="multilevel"/>
    <w:lvl w:ilvl="0">
      <w:start w:val="1"/>
      <w:numFmt w:val="bullet"/>
      <w:suff w:val="tab"/>
      <w:lvlText w:val="-"/>
      <w:lvlJc w:val="left"/>
      <w:pPr/>
      <w:rPr>
        <w:position w:val="0"/>
      </w:rPr>
    </w:lvl>
    <w:lvl w:ilvl="1">
      <w:start w:val="1"/>
      <w:numFmt w:val="bullet"/>
      <w:suff w:val="tab"/>
      <w:lvlText w:val="o"/>
      <w:lvlJc w:val="left"/>
      <w:pPr/>
      <w:rPr>
        <w:position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o"/>
      <w:lvlJc w:val="left"/>
      <w:pPr/>
      <w:rPr>
        <w:position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o"/>
      <w:lvlJc w:val="left"/>
      <w:pPr/>
      <w:rPr>
        <w:position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</w:rPr>
    </w:lvl>
  </w:abstractNum>
  <w:abstractNum w:abstractNumId="16">
    <w:multiLevelType w:val="multilevel"/>
    <w:styleLink w:val="List 2"/>
    <w:lvl w:ilvl="0">
      <w:start w:val="0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4"/>
        <w:szCs w:val="24"/>
        <w:rtl w:val="0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position w:val="0"/>
        <w:sz w:val="22"/>
        <w:szCs w:val="22"/>
        <w:rtl w:val="0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position w:val="0"/>
        <w:sz w:val="22"/>
        <w:szCs w:val="2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position w:val="0"/>
        <w:sz w:val="22"/>
        <w:szCs w:val="22"/>
        <w:rtl w:val="0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position w:val="0"/>
        <w:sz w:val="22"/>
        <w:szCs w:val="22"/>
        <w:rtl w:val="0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position w:val="0"/>
        <w:sz w:val="22"/>
        <w:szCs w:val="2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position w:val="0"/>
        <w:sz w:val="22"/>
        <w:szCs w:val="22"/>
        <w:rtl w:val="0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position w:val="0"/>
        <w:sz w:val="22"/>
        <w:szCs w:val="22"/>
        <w:rtl w:val="0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position w:val="0"/>
        <w:sz w:val="22"/>
        <w:szCs w:val="22"/>
        <w:rtl w:val="0"/>
      </w:rPr>
    </w:lvl>
  </w:abstractNum>
  <w:abstractNum w:abstractNumId="17">
    <w:multiLevelType w:val="multilevel"/>
    <w:styleLink w:val="List 2"/>
    <w:lvl w:ilvl="0">
      <w:start w:val="0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4"/>
        <w:szCs w:val="24"/>
        <w:rtl w:val="0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position w:val="0"/>
        <w:sz w:val="22"/>
        <w:szCs w:val="22"/>
        <w:rtl w:val="0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position w:val="0"/>
        <w:sz w:val="22"/>
        <w:szCs w:val="2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position w:val="0"/>
        <w:sz w:val="22"/>
        <w:szCs w:val="22"/>
        <w:rtl w:val="0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position w:val="0"/>
        <w:sz w:val="22"/>
        <w:szCs w:val="22"/>
        <w:rtl w:val="0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position w:val="0"/>
        <w:sz w:val="22"/>
        <w:szCs w:val="2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position w:val="0"/>
        <w:sz w:val="22"/>
        <w:szCs w:val="22"/>
        <w:rtl w:val="0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position w:val="0"/>
        <w:sz w:val="22"/>
        <w:szCs w:val="22"/>
        <w:rtl w:val="0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position w:val="0"/>
        <w:sz w:val="22"/>
        <w:szCs w:val="22"/>
        <w:rtl w:val="0"/>
      </w:rPr>
    </w:lvl>
  </w:abstractNum>
  <w:abstractNum w:abstractNumId="18">
    <w:multiLevelType w:val="multilevel"/>
    <w:lvl w:ilvl="0">
      <w:start w:val="1"/>
      <w:numFmt w:val="bullet"/>
      <w:suff w:val="tab"/>
      <w:lvlText w:val="-"/>
      <w:lvlJc w:val="left"/>
      <w:pPr>
        <w:tabs>
          <w:tab w:val="num" w:pos="690"/>
          <w:tab w:val="clear" w:pos="0"/>
        </w:tabs>
        <w:ind w:left="690" w:hanging="330"/>
      </w:pPr>
      <w:rPr>
        <w:position w:val="0"/>
        <w:sz w:val="22"/>
        <w:szCs w:val="22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position w:val="0"/>
        <w:sz w:val="22"/>
        <w:szCs w:val="22"/>
      </w:rPr>
    </w:lvl>
  </w:abstractNum>
  <w:abstractNum w:abstractNumId="19">
    <w:multiLevelType w:val="multilevel"/>
    <w:styleLink w:val="List 3"/>
    <w:lvl w:ilvl="0">
      <w:start w:val="0"/>
      <w:numFmt w:val="bullet"/>
      <w:suff w:val="tab"/>
      <w:lvlText w:val="-"/>
      <w:lvlJc w:val="left"/>
      <w:pPr>
        <w:tabs>
          <w:tab w:val="num" w:pos="690"/>
          <w:tab w:val="clear" w:pos="0"/>
        </w:tabs>
        <w:ind w:left="690" w:hanging="33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10"/>
          <w:tab w:val="clear" w:pos="0"/>
        </w:tabs>
        <w:ind w:left="1410" w:hanging="330"/>
      </w:pPr>
      <w:rPr>
        <w:position w:val="0"/>
        <w:sz w:val="22"/>
        <w:szCs w:val="22"/>
      </w:rPr>
    </w:lvl>
    <w:lvl w:ilvl="2">
      <w:start w:val="1"/>
      <w:numFmt w:val="bullet"/>
      <w:suff w:val="tab"/>
      <w:lvlText w:val="▪"/>
      <w:lvlJc w:val="left"/>
      <w:pPr>
        <w:tabs>
          <w:tab w:val="num" w:pos="2130"/>
          <w:tab w:val="clear" w:pos="0"/>
        </w:tabs>
        <w:ind w:left="2130" w:hanging="330"/>
      </w:pPr>
      <w:rPr>
        <w:position w:val="0"/>
        <w:sz w:val="22"/>
        <w:szCs w:val="22"/>
      </w:rPr>
    </w:lvl>
    <w:lvl w:ilvl="3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position w:val="0"/>
        <w:sz w:val="22"/>
        <w:szCs w:val="22"/>
      </w:rPr>
    </w:lvl>
    <w:lvl w:ilvl="4">
      <w:start w:val="1"/>
      <w:numFmt w:val="bullet"/>
      <w:suff w:val="tab"/>
      <w:lvlText w:val="o"/>
      <w:lvlJc w:val="left"/>
      <w:pPr>
        <w:tabs>
          <w:tab w:val="num" w:pos="3570"/>
          <w:tab w:val="clear" w:pos="0"/>
        </w:tabs>
        <w:ind w:left="3570" w:hanging="330"/>
      </w:pPr>
      <w:rPr>
        <w:position w:val="0"/>
        <w:sz w:val="22"/>
        <w:szCs w:val="22"/>
      </w:rPr>
    </w:lvl>
    <w:lvl w:ilvl="5">
      <w:start w:val="1"/>
      <w:numFmt w:val="bullet"/>
      <w:suff w:val="tab"/>
      <w:lvlText w:val="▪"/>
      <w:lvlJc w:val="left"/>
      <w:pPr>
        <w:tabs>
          <w:tab w:val="num" w:pos="4290"/>
          <w:tab w:val="clear" w:pos="0"/>
        </w:tabs>
        <w:ind w:left="4290" w:hanging="330"/>
      </w:pPr>
      <w:rPr>
        <w:position w:val="0"/>
        <w:sz w:val="22"/>
        <w:szCs w:val="22"/>
      </w:rPr>
    </w:lvl>
    <w:lvl w:ilvl="6">
      <w:start w:val="1"/>
      <w:numFmt w:val="bullet"/>
      <w:suff w:val="tab"/>
      <w:lvlText w:val="•"/>
      <w:lvlJc w:val="left"/>
      <w:pPr>
        <w:tabs>
          <w:tab w:val="num" w:pos="5010"/>
          <w:tab w:val="clear" w:pos="0"/>
        </w:tabs>
        <w:ind w:left="5010" w:hanging="330"/>
      </w:pPr>
      <w:rPr>
        <w:position w:val="0"/>
        <w:sz w:val="22"/>
        <w:szCs w:val="22"/>
      </w:rPr>
    </w:lvl>
    <w:lvl w:ilvl="7">
      <w:start w:val="1"/>
      <w:numFmt w:val="bullet"/>
      <w:suff w:val="tab"/>
      <w:lvlText w:val="o"/>
      <w:lvlJc w:val="left"/>
      <w:pPr>
        <w:tabs>
          <w:tab w:val="num" w:pos="5730"/>
          <w:tab w:val="clear" w:pos="0"/>
        </w:tabs>
        <w:ind w:left="5730" w:hanging="330"/>
      </w:pPr>
      <w:rPr>
        <w:position w:val="0"/>
        <w:sz w:val="22"/>
        <w:szCs w:val="22"/>
      </w:rPr>
    </w:lvl>
    <w:lvl w:ilvl="8">
      <w:start w:val="1"/>
      <w:numFmt w:val="bullet"/>
      <w:suff w:val="tab"/>
      <w:lvlText w:val="▪"/>
      <w:lvlJc w:val="left"/>
      <w:pPr>
        <w:tabs>
          <w:tab w:val="num" w:pos="6450"/>
          <w:tab w:val="clear" w:pos="0"/>
        </w:tabs>
        <w:ind w:left="6450" w:hanging="330"/>
      </w:pPr>
      <w:rPr>
        <w:position w:val="0"/>
        <w:sz w:val="22"/>
        <w:szCs w:val="22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1304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sv-SE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huvud och sidfot">
    <w:name w:val="Sidhuvud och sidfot"/>
    <w:next w:val="Sidhuvud och sidfo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Rubrik 1">
    <w:name w:val="Rubrik 1"/>
    <w:next w:val="Normal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Times New Roman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sv-SE"/>
    </w:rPr>
  </w:style>
  <w:style w:type="paragraph" w:styleId="Rubrik 5">
    <w:name w:val="Rubrik 5"/>
    <w:next w:val="Normal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4"/>
    </w:pPr>
    <w:rPr>
      <w:rFonts w:ascii="Arial" w:cs="Arial" w:hAnsi="Arial" w:eastAsia="Arial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sv-SE"/>
    </w:rPr>
  </w:style>
  <w:style w:type="paragraph" w:styleId="Rubrik 6">
    <w:name w:val="Rubrik 6"/>
    <w:next w:val="Normal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5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single" w:color="000000"/>
      <w:vertAlign w:val="baseline"/>
      <w:lang w:val="sv-SE"/>
    </w:rPr>
  </w:style>
  <w:style w:type="paragraph" w:styleId="Rubrik 2">
    <w:name w:val="Rubrik 2"/>
    <w:next w:val="Normal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Arial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ff0000"/>
      <w:spacing w:val="0"/>
      <w:kern w:val="0"/>
      <w:position w:val="0"/>
      <w:sz w:val="24"/>
      <w:szCs w:val="24"/>
      <w:u w:val="none" w:color="ff0000"/>
      <w:vertAlign w:val="baseline"/>
      <w:lang w:val="sv-SE"/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sv-SE"/>
    </w:rPr>
  </w:style>
  <w:style w:type="paragraph" w:styleId="Brödtext 2">
    <w:name w:val="Brödtext 2"/>
    <w:next w:val="Brödtext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ff0000"/>
      <w:spacing w:val="0"/>
      <w:kern w:val="0"/>
      <w:position w:val="0"/>
      <w:sz w:val="24"/>
      <w:szCs w:val="24"/>
      <w:u w:val="none" w:color="ff0000"/>
      <w:vertAlign w:val="baseline"/>
      <w:lang w:val="sv-SE"/>
    </w:rPr>
  </w:style>
  <w:style w:type="paragraph" w:styleId="Rubrik 3">
    <w:name w:val="Rubrik 3"/>
    <w:next w:val="Normal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Times New Roman" w:cs="Times New Roman" w:hAnsi="Times New Roman" w:eastAsia="Times New Roman"/>
      <w:b w:val="0"/>
      <w:bCs w:val="0"/>
      <w:i w:val="1"/>
      <w:iCs w:val="1"/>
      <w:caps w:val="0"/>
      <w:smallCaps w:val="0"/>
      <w:strike w:val="0"/>
      <w:dstrike w:val="0"/>
      <w:outline w:val="0"/>
      <w:color w:val="ff0000"/>
      <w:spacing w:val="0"/>
      <w:kern w:val="0"/>
      <w:position w:val="0"/>
      <w:sz w:val="24"/>
      <w:szCs w:val="24"/>
      <w:u w:val="none" w:color="ff0000"/>
      <w:vertAlign w:val="baseline"/>
      <w:lang w:val="sv-SE"/>
    </w:rPr>
  </w:style>
  <w:style w:type="numbering" w:styleId="List 0">
    <w:name w:val="List 0"/>
    <w:basedOn w:val="Importerade stilen 2"/>
    <w:next w:val="List 0"/>
    <w:pPr>
      <w:numPr>
        <w:numId w:val="1"/>
      </w:numPr>
    </w:pPr>
  </w:style>
  <w:style w:type="numbering" w:styleId="Importerade stilen 2">
    <w:name w:val="Importerade stilen 2"/>
    <w:next w:val="Importerade stilen 2"/>
    <w:pPr>
      <w:numPr>
        <w:numId w:val="2"/>
      </w:numPr>
    </w:pPr>
  </w:style>
  <w:style w:type="paragraph" w:styleId="Brödtext 3">
    <w:name w:val="Brödtext 3"/>
    <w:next w:val="Brödtext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sv-SE"/>
    </w:rPr>
  </w:style>
  <w:style w:type="numbering" w:styleId="List 1">
    <w:name w:val="List 1"/>
    <w:basedOn w:val="Importerade stilen 3"/>
    <w:next w:val="List 1"/>
    <w:pPr>
      <w:numPr>
        <w:numId w:val="6"/>
      </w:numPr>
    </w:pPr>
  </w:style>
  <w:style w:type="numbering" w:styleId="Importerade stilen 3">
    <w:name w:val="Importerade stilen 3"/>
    <w:next w:val="Importerade stilen 3"/>
    <w:pPr>
      <w:numPr>
        <w:numId w:val="7"/>
      </w:numPr>
    </w:pPr>
  </w:style>
  <w:style w:type="numbering" w:styleId="List 2">
    <w:name w:val="List 2"/>
    <w:basedOn w:val="Importerade stilen 4"/>
    <w:next w:val="List 2"/>
    <w:pPr>
      <w:numPr>
        <w:numId w:val="15"/>
      </w:numPr>
    </w:pPr>
  </w:style>
  <w:style w:type="numbering" w:styleId="Importerade stilen 4">
    <w:name w:val="Importerade stilen 4"/>
    <w:next w:val="Importerade stilen 4"/>
    <w:pPr>
      <w:numPr>
        <w:numId w:val="16"/>
      </w:numPr>
    </w:pPr>
  </w:style>
  <w:style w:type="numbering" w:styleId="List 3">
    <w:name w:val="List 3"/>
    <w:basedOn w:val="Importerade stilen 4"/>
    <w:next w:val="List 3"/>
    <w:pPr>
      <w:numPr>
        <w:numId w:val="19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gif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828039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